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9687B9" w14:textId="77777777" w:rsidR="00B35B55" w:rsidRDefault="00B35B55" w:rsidP="00392903">
      <w:pPr>
        <w:ind w:right="-16"/>
        <w:rPr>
          <w:rFonts w:ascii="Tahoma" w:hAnsi="Tahoma" w:cs="Tahoma"/>
          <w:b/>
          <w:sz w:val="36"/>
          <w:szCs w:val="36"/>
        </w:rPr>
      </w:pPr>
    </w:p>
    <w:p w14:paraId="2E8BF46B" w14:textId="77777777" w:rsidR="00286379" w:rsidRDefault="00286379" w:rsidP="00392903">
      <w:pPr>
        <w:ind w:right="-16"/>
        <w:rPr>
          <w:rFonts w:ascii="Tahoma" w:hAnsi="Tahoma" w:cs="Tahoma"/>
          <w:b/>
          <w:sz w:val="36"/>
          <w:szCs w:val="36"/>
        </w:rPr>
      </w:pPr>
    </w:p>
    <w:p w14:paraId="5E341CA8" w14:textId="77777777" w:rsidR="00E4604F" w:rsidRDefault="00E4604F" w:rsidP="00392903">
      <w:pPr>
        <w:ind w:right="-16"/>
        <w:rPr>
          <w:rFonts w:ascii="Tahoma" w:hAnsi="Tahoma" w:cs="Tahoma"/>
          <w:b/>
          <w:sz w:val="36"/>
          <w:szCs w:val="36"/>
        </w:rPr>
      </w:pPr>
    </w:p>
    <w:p w14:paraId="47463ADB" w14:textId="77777777" w:rsidR="00897C8B" w:rsidRDefault="00897C8B" w:rsidP="00392903">
      <w:pPr>
        <w:ind w:right="-16"/>
        <w:rPr>
          <w:rFonts w:ascii="Tahoma" w:hAnsi="Tahoma" w:cs="Tahoma"/>
          <w:b/>
          <w:sz w:val="36"/>
          <w:szCs w:val="36"/>
        </w:rPr>
      </w:pPr>
    </w:p>
    <w:tbl>
      <w:tblPr>
        <w:tblpPr w:leftFromText="141" w:rightFromText="141" w:vertAnchor="page" w:horzAnchor="margin" w:tblpY="184"/>
        <w:tblW w:w="9828" w:type="dxa"/>
        <w:tblLayout w:type="fixed"/>
        <w:tblLook w:val="0000" w:firstRow="0" w:lastRow="0" w:firstColumn="0" w:lastColumn="0" w:noHBand="0" w:noVBand="0"/>
      </w:tblPr>
      <w:tblGrid>
        <w:gridCol w:w="9828"/>
      </w:tblGrid>
      <w:tr w:rsidR="009048C2" w:rsidRPr="00876640" w14:paraId="19FE210D" w14:textId="77777777" w:rsidTr="00552E1B">
        <w:trPr>
          <w:trHeight w:val="382"/>
        </w:trPr>
        <w:tc>
          <w:tcPr>
            <w:tcW w:w="9828" w:type="dxa"/>
            <w:tcBorders>
              <w:bottom w:val="single" w:sz="18" w:space="0" w:color="548DD4"/>
            </w:tcBorders>
          </w:tcPr>
          <w:p w14:paraId="790F7D0B" w14:textId="77777777" w:rsidR="009048C2" w:rsidRDefault="009048C2" w:rsidP="00552E1B">
            <w:pPr>
              <w:snapToGrid w:val="0"/>
              <w:ind w:left="7229" w:firstLine="463"/>
              <w:jc w:val="right"/>
              <w:rPr>
                <w:rFonts w:ascii="Tahoma" w:hAnsi="Tahoma" w:cs="Tahoma"/>
                <w:sz w:val="22"/>
                <w:szCs w:val="22"/>
              </w:rPr>
            </w:pPr>
            <w:r>
              <w:rPr>
                <w:rFonts w:ascii="Verdana" w:hAnsi="Verdana" w:cs="Aerial pl"/>
                <w:noProof/>
                <w:sz w:val="16"/>
                <w:szCs w:val="16"/>
              </w:rPr>
              <w:drawing>
                <wp:anchor distT="0" distB="0" distL="114300" distR="114300" simplePos="0" relativeHeight="251654656" behindDoc="0" locked="0" layoutInCell="1" allowOverlap="1" wp14:anchorId="4546AD63" wp14:editId="43769B9C">
                  <wp:simplePos x="0" y="0"/>
                  <wp:positionH relativeFrom="column">
                    <wp:posOffset>120650</wp:posOffset>
                  </wp:positionH>
                  <wp:positionV relativeFrom="paragraph">
                    <wp:posOffset>131445</wp:posOffset>
                  </wp:positionV>
                  <wp:extent cx="2957830" cy="914400"/>
                  <wp:effectExtent l="0" t="0" r="0" b="0"/>
                  <wp:wrapNone/>
                  <wp:docPr id="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113" t="26765" r="8113" b="27215"/>
                          <a:stretch/>
                        </pic:blipFill>
                        <pic:spPr bwMode="auto">
                          <a:xfrm>
                            <a:off x="0" y="0"/>
                            <a:ext cx="295783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14:paraId="623D0070" w14:textId="77777777" w:rsidR="009048C2" w:rsidRDefault="009048C2" w:rsidP="00552E1B">
            <w:pPr>
              <w:snapToGrid w:val="0"/>
              <w:rPr>
                <w:rFonts w:ascii="Tahoma" w:hAnsi="Tahoma" w:cs="Tahoma"/>
                <w:b/>
                <w:bCs/>
                <w:sz w:val="22"/>
                <w:szCs w:val="22"/>
              </w:rPr>
            </w:pPr>
          </w:p>
          <w:p w14:paraId="5946A2D3" w14:textId="77777777" w:rsidR="009048C2" w:rsidRPr="00805985" w:rsidRDefault="009048C2" w:rsidP="00552E1B">
            <w:pPr>
              <w:snapToGrid w:val="0"/>
              <w:ind w:left="7229" w:firstLine="321"/>
              <w:jc w:val="right"/>
              <w:rPr>
                <w:rFonts w:ascii="Tahoma" w:hAnsi="Tahoma" w:cs="Tahoma"/>
                <w:b/>
                <w:bCs/>
                <w:sz w:val="22"/>
                <w:szCs w:val="22"/>
              </w:rPr>
            </w:pPr>
            <w:r w:rsidRPr="00805985">
              <w:rPr>
                <w:rFonts w:ascii="Tahoma" w:hAnsi="Tahoma" w:cs="Tahoma"/>
                <w:b/>
                <w:bCs/>
                <w:sz w:val="22"/>
                <w:szCs w:val="22"/>
              </w:rPr>
              <w:t>Tomasz Kucharski</w:t>
            </w:r>
          </w:p>
          <w:p w14:paraId="05E16634" w14:textId="77777777" w:rsidR="009048C2" w:rsidRDefault="009048C2" w:rsidP="00552E1B">
            <w:pPr>
              <w:ind w:left="7229" w:firstLine="463"/>
              <w:jc w:val="right"/>
              <w:rPr>
                <w:rFonts w:ascii="Tahoma" w:hAnsi="Tahoma" w:cs="Tahoma"/>
                <w:sz w:val="22"/>
                <w:szCs w:val="22"/>
              </w:rPr>
            </w:pPr>
            <w:r>
              <w:rPr>
                <w:rFonts w:ascii="Tahoma" w:hAnsi="Tahoma" w:cs="Tahoma"/>
                <w:sz w:val="22"/>
                <w:szCs w:val="22"/>
              </w:rPr>
              <w:t>Tel.</w:t>
            </w:r>
            <w:r w:rsidRPr="007F0AE7">
              <w:rPr>
                <w:rFonts w:ascii="Tahoma" w:hAnsi="Tahoma" w:cs="Tahoma"/>
                <w:sz w:val="22"/>
                <w:szCs w:val="22"/>
              </w:rPr>
              <w:t xml:space="preserve"> 663 221 900</w:t>
            </w:r>
          </w:p>
          <w:p w14:paraId="331A7B6F" w14:textId="77777777" w:rsidR="009048C2" w:rsidRPr="00085E35" w:rsidRDefault="009048C2" w:rsidP="00552E1B">
            <w:pPr>
              <w:ind w:left="7229" w:firstLine="463"/>
              <w:jc w:val="right"/>
              <w:rPr>
                <w:rFonts w:ascii="Tahoma" w:hAnsi="Tahoma" w:cs="Tahoma"/>
                <w:sz w:val="22"/>
                <w:szCs w:val="22"/>
              </w:rPr>
            </w:pPr>
            <w:r w:rsidRPr="000C0220">
              <w:rPr>
                <w:rFonts w:ascii="Tahoma" w:hAnsi="Tahoma" w:cs="Tahoma"/>
                <w:sz w:val="22"/>
                <w:szCs w:val="22"/>
              </w:rPr>
              <w:t>www.tmbud.com.pl</w:t>
            </w:r>
          </w:p>
        </w:tc>
      </w:tr>
    </w:tbl>
    <w:p w14:paraId="0DE19728" w14:textId="00DA1ADA" w:rsidR="000B10EC" w:rsidRDefault="00450F19" w:rsidP="003B4032">
      <w:pPr>
        <w:ind w:right="-16"/>
        <w:jc w:val="center"/>
        <w:rPr>
          <w:rFonts w:ascii="Tahoma" w:hAnsi="Tahoma" w:cs="Tahoma"/>
          <w:b/>
          <w:sz w:val="36"/>
          <w:szCs w:val="36"/>
        </w:rPr>
      </w:pPr>
      <w:r w:rsidRPr="00957B04">
        <w:rPr>
          <w:rFonts w:ascii="Tahoma" w:hAnsi="Tahoma" w:cs="Tahoma"/>
          <w:b/>
          <w:sz w:val="36"/>
          <w:szCs w:val="36"/>
        </w:rPr>
        <w:t>PROJEKT</w:t>
      </w:r>
      <w:r w:rsidR="0048173C">
        <w:rPr>
          <w:rFonts w:ascii="Tahoma" w:hAnsi="Tahoma" w:cs="Tahoma"/>
          <w:b/>
          <w:sz w:val="36"/>
          <w:szCs w:val="36"/>
        </w:rPr>
        <w:t xml:space="preserve"> </w:t>
      </w:r>
      <w:r w:rsidR="00F33C1F">
        <w:rPr>
          <w:rFonts w:ascii="Tahoma" w:hAnsi="Tahoma" w:cs="Tahoma"/>
          <w:b/>
          <w:sz w:val="36"/>
          <w:szCs w:val="36"/>
        </w:rPr>
        <w:t xml:space="preserve"> TECHNICZNO - WYKONAWCZY</w:t>
      </w:r>
    </w:p>
    <w:p w14:paraId="22708FEE" w14:textId="77777777" w:rsidR="000B10EC" w:rsidRPr="000B10EC" w:rsidRDefault="000B10EC" w:rsidP="000B10EC">
      <w:pPr>
        <w:ind w:right="-16"/>
        <w:jc w:val="center"/>
        <w:rPr>
          <w:rFonts w:ascii="Tahoma" w:hAnsi="Tahoma" w:cs="Tahoma"/>
          <w:b/>
          <w:sz w:val="22"/>
          <w:szCs w:val="22"/>
        </w:rPr>
      </w:pPr>
    </w:p>
    <w:p w14:paraId="690E385A" w14:textId="77777777" w:rsidR="0003691E" w:rsidRDefault="0003691E" w:rsidP="0003691E">
      <w:pPr>
        <w:autoSpaceDE w:val="0"/>
        <w:autoSpaceDN w:val="0"/>
        <w:adjustRightInd w:val="0"/>
        <w:jc w:val="center"/>
        <w:rPr>
          <w:rFonts w:ascii="Tahoma" w:hAnsi="Tahoma" w:cs="Tahoma"/>
          <w:color w:val="000000"/>
          <w:sz w:val="32"/>
          <w:szCs w:val="32"/>
          <w:u w:val="single"/>
        </w:rPr>
      </w:pPr>
      <w:r>
        <w:rPr>
          <w:rFonts w:ascii="Tahoma" w:hAnsi="Tahoma" w:cs="Tahoma"/>
          <w:color w:val="000000"/>
          <w:sz w:val="32"/>
          <w:szCs w:val="32"/>
          <w:u w:val="single"/>
        </w:rPr>
        <w:t>Budowa obiektów małej architektury w miejscu publicznym,</w:t>
      </w:r>
    </w:p>
    <w:p w14:paraId="6194B5BA" w14:textId="2D23FBA8" w:rsidR="0003691E" w:rsidRDefault="0003691E" w:rsidP="0003691E">
      <w:pPr>
        <w:autoSpaceDE w:val="0"/>
        <w:autoSpaceDN w:val="0"/>
        <w:adjustRightInd w:val="0"/>
        <w:jc w:val="center"/>
        <w:rPr>
          <w:rFonts w:ascii="Tahoma" w:hAnsi="Tahoma" w:cs="Tahoma"/>
          <w:sz w:val="32"/>
          <w:szCs w:val="32"/>
          <w:u w:val="single"/>
        </w:rPr>
      </w:pPr>
      <w:r>
        <w:rPr>
          <w:rFonts w:ascii="Tahoma" w:hAnsi="Tahoma" w:cs="Tahoma"/>
          <w:color w:val="000000"/>
          <w:sz w:val="32"/>
          <w:szCs w:val="32"/>
          <w:u w:val="single"/>
        </w:rPr>
        <w:t xml:space="preserve">wraz </w:t>
      </w:r>
      <w:r w:rsidRPr="004C353A">
        <w:rPr>
          <w:rFonts w:ascii="Tahoma" w:hAnsi="Tahoma" w:cs="Tahoma"/>
          <w:sz w:val="32"/>
          <w:szCs w:val="32"/>
          <w:u w:val="single"/>
        </w:rPr>
        <w:t>infrastrukturą techniczną</w:t>
      </w:r>
      <w:r>
        <w:rPr>
          <w:rFonts w:ascii="Tahoma" w:hAnsi="Tahoma" w:cs="Tahoma"/>
          <w:sz w:val="32"/>
          <w:szCs w:val="32"/>
          <w:u w:val="single"/>
        </w:rPr>
        <w:t>, w ramach zadania ,,Zagospodarowanie terenu skweru w Łuszczanowicach</w:t>
      </w:r>
      <w:r w:rsidR="00F33C1F">
        <w:rPr>
          <w:rFonts w:ascii="Tahoma" w:hAnsi="Tahoma" w:cs="Tahoma"/>
          <w:sz w:val="32"/>
          <w:szCs w:val="32"/>
          <w:u w:val="single"/>
        </w:rPr>
        <w:t>”</w:t>
      </w:r>
      <w:r w:rsidRPr="004C353A">
        <w:rPr>
          <w:rFonts w:ascii="Tahoma" w:hAnsi="Tahoma" w:cs="Tahoma"/>
          <w:sz w:val="32"/>
          <w:szCs w:val="32"/>
          <w:u w:val="single"/>
        </w:rPr>
        <w:t>.</w:t>
      </w:r>
    </w:p>
    <w:p w14:paraId="57268F34" w14:textId="77777777" w:rsidR="00380C9C" w:rsidRPr="00380C9C" w:rsidRDefault="00380C9C" w:rsidP="00380C9C">
      <w:pPr>
        <w:autoSpaceDE w:val="0"/>
        <w:autoSpaceDN w:val="0"/>
        <w:adjustRightInd w:val="0"/>
        <w:jc w:val="center"/>
        <w:rPr>
          <w:rFonts w:ascii="Tahoma" w:hAnsi="Tahoma" w:cs="Tahoma"/>
          <w:i/>
          <w:iCs/>
          <w:color w:val="000000"/>
          <w:sz w:val="32"/>
          <w:szCs w:val="32"/>
          <w:u w:val="single"/>
        </w:rPr>
      </w:pPr>
    </w:p>
    <w:p w14:paraId="73E14A77" w14:textId="77777777" w:rsidR="00380C9C" w:rsidRPr="00380C9C" w:rsidRDefault="00380C9C" w:rsidP="00380C9C">
      <w:pPr>
        <w:jc w:val="center"/>
        <w:rPr>
          <w:rFonts w:ascii="Tahoma" w:hAnsi="Tahoma" w:cs="Tahoma"/>
          <w:bCs/>
          <w:i/>
          <w:iCs/>
          <w:sz w:val="28"/>
          <w:szCs w:val="18"/>
        </w:rPr>
      </w:pPr>
      <w:r w:rsidRPr="00380C9C">
        <w:rPr>
          <w:rFonts w:ascii="Tahoma" w:hAnsi="Tahoma" w:cs="Tahoma"/>
          <w:bCs/>
          <w:i/>
          <w:iCs/>
          <w:sz w:val="28"/>
          <w:szCs w:val="18"/>
        </w:rPr>
        <w:t>1. Architektura</w:t>
      </w:r>
    </w:p>
    <w:p w14:paraId="48EEB584" w14:textId="122D6DFD" w:rsidR="00380C9C" w:rsidRPr="00380C9C" w:rsidRDefault="00380C9C" w:rsidP="00380C9C">
      <w:pPr>
        <w:jc w:val="center"/>
        <w:rPr>
          <w:rFonts w:ascii="Tahoma" w:hAnsi="Tahoma" w:cs="Tahoma"/>
          <w:bCs/>
          <w:i/>
          <w:iCs/>
          <w:sz w:val="28"/>
          <w:szCs w:val="18"/>
        </w:rPr>
      </w:pPr>
      <w:r w:rsidRPr="00380C9C">
        <w:rPr>
          <w:rFonts w:ascii="Tahoma" w:hAnsi="Tahoma" w:cs="Tahoma"/>
          <w:bCs/>
          <w:i/>
          <w:iCs/>
          <w:sz w:val="28"/>
          <w:szCs w:val="18"/>
        </w:rPr>
        <w:t>2. Instalacja Sanitarna</w:t>
      </w:r>
    </w:p>
    <w:p w14:paraId="2C2D4902" w14:textId="77777777" w:rsidR="007C15BE" w:rsidRDefault="007C15BE" w:rsidP="00450F19">
      <w:pPr>
        <w:rPr>
          <w:b/>
          <w:sz w:val="28"/>
          <w:szCs w:val="18"/>
        </w:rPr>
      </w:pPr>
    </w:p>
    <w:tbl>
      <w:tblPr>
        <w:tblStyle w:val="Zwykatabela22"/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84"/>
        <w:gridCol w:w="1696"/>
        <w:gridCol w:w="283"/>
        <w:gridCol w:w="284"/>
        <w:gridCol w:w="5245"/>
        <w:gridCol w:w="1984"/>
      </w:tblGrid>
      <w:tr w:rsidR="00DE6CF8" w:rsidRPr="003C6985" w14:paraId="72A895E5" w14:textId="77777777" w:rsidTr="00D7228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4" w:type="dxa"/>
            <w:tcBorders>
              <w:bottom w:val="nil"/>
            </w:tcBorders>
          </w:tcPr>
          <w:p w14:paraId="480C2935" w14:textId="77777777" w:rsidR="00DE6CF8" w:rsidRPr="003C6985" w:rsidRDefault="00DE6CF8" w:rsidP="00D7228A">
            <w:pPr>
              <w:pStyle w:val="Tekstpodstawowy"/>
              <w:tabs>
                <w:tab w:val="left" w:pos="-100"/>
              </w:tabs>
              <w:ind w:left="-100" w:right="-85"/>
              <w:jc w:val="right"/>
              <w:rPr>
                <w:rFonts w:ascii="Tahoma" w:hAnsi="Tahoma" w:cs="Tahoma"/>
                <w:iCs/>
                <w:sz w:val="22"/>
                <w:szCs w:val="22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696" w:type="dxa"/>
            <w:tcBorders>
              <w:left w:val="none" w:sz="0" w:space="0" w:color="auto"/>
              <w:bottom w:val="nil"/>
              <w:right w:val="none" w:sz="0" w:space="0" w:color="auto"/>
            </w:tcBorders>
          </w:tcPr>
          <w:p w14:paraId="1595B378" w14:textId="77777777" w:rsidR="00DE6CF8" w:rsidRPr="003C6985" w:rsidRDefault="00DE6CF8" w:rsidP="00D7228A">
            <w:pPr>
              <w:pStyle w:val="Tekstpodstawowy"/>
              <w:tabs>
                <w:tab w:val="left" w:pos="-100"/>
              </w:tabs>
              <w:ind w:left="-100" w:right="-85"/>
              <w:jc w:val="right"/>
              <w:rPr>
                <w:rFonts w:ascii="Tahoma" w:hAnsi="Tahoma" w:cs="Tahoma"/>
                <w:iCs/>
                <w:sz w:val="22"/>
                <w:szCs w:val="22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283" w:type="dxa"/>
            <w:tcBorders>
              <w:left w:val="none" w:sz="0" w:space="0" w:color="auto"/>
              <w:bottom w:val="nil"/>
              <w:right w:val="none" w:sz="0" w:space="0" w:color="auto"/>
            </w:tcBorders>
          </w:tcPr>
          <w:p w14:paraId="2B12B493" w14:textId="77777777" w:rsidR="00DE6CF8" w:rsidRPr="003C6985" w:rsidRDefault="00DE6CF8" w:rsidP="00D7228A">
            <w:pPr>
              <w:pStyle w:val="Tekstpodstawowy"/>
              <w:tabs>
                <w:tab w:val="left" w:pos="571"/>
              </w:tabs>
              <w:ind w:right="-103" w:firstLine="104"/>
              <w:rPr>
                <w:rFonts w:ascii="Tahoma" w:hAnsi="Tahoma" w:cs="Tahoma"/>
                <w:b w:val="0"/>
                <w:color w:val="000000"/>
                <w:sz w:val="22"/>
                <w:szCs w:val="22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84" w:type="dxa"/>
            <w:tcBorders>
              <w:left w:val="none" w:sz="0" w:space="0" w:color="auto"/>
              <w:bottom w:val="nil"/>
              <w:right w:val="none" w:sz="0" w:space="0" w:color="auto"/>
            </w:tcBorders>
          </w:tcPr>
          <w:p w14:paraId="07A624CD" w14:textId="77777777" w:rsidR="00DE6CF8" w:rsidRPr="003C6985" w:rsidRDefault="00DE6CF8" w:rsidP="00D7228A">
            <w:pPr>
              <w:pStyle w:val="Tekstpodstawowy"/>
              <w:tabs>
                <w:tab w:val="left" w:pos="571"/>
              </w:tabs>
              <w:ind w:right="-103" w:firstLine="104"/>
              <w:rPr>
                <w:rFonts w:ascii="Tahoma" w:hAnsi="Tahoma" w:cs="Tahoma"/>
                <w:b w:val="0"/>
                <w:color w:val="000000"/>
                <w:sz w:val="22"/>
                <w:szCs w:val="22"/>
              </w:rPr>
            </w:pP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7229" w:type="dxa"/>
            <w:gridSpan w:val="2"/>
            <w:tcBorders>
              <w:bottom w:val="none" w:sz="0" w:space="0" w:color="auto"/>
            </w:tcBorders>
          </w:tcPr>
          <w:p w14:paraId="0BDE8532" w14:textId="77777777" w:rsidR="00DE6CF8" w:rsidRPr="003C6985" w:rsidRDefault="00DE6CF8" w:rsidP="00D7228A">
            <w:pPr>
              <w:ind w:left="-113"/>
              <w:rPr>
                <w:rFonts w:ascii="Tahoma" w:hAnsi="Tahoma"/>
                <w:b w:val="0"/>
                <w:szCs w:val="20"/>
              </w:rPr>
            </w:pPr>
          </w:p>
        </w:tc>
      </w:tr>
      <w:tr w:rsidR="00E80587" w:rsidRPr="003C6985" w14:paraId="5AF5C93A" w14:textId="77777777" w:rsidTr="0069676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4" w:type="dxa"/>
            <w:tcBorders>
              <w:top w:val="nil"/>
              <w:bottom w:val="nil"/>
              <w:right w:val="nil"/>
            </w:tcBorders>
          </w:tcPr>
          <w:p w14:paraId="488B5E03" w14:textId="77777777" w:rsidR="00E80587" w:rsidRPr="003C6985" w:rsidRDefault="00E80587" w:rsidP="00E80587">
            <w:pPr>
              <w:pStyle w:val="Tekstpodstawowy"/>
              <w:tabs>
                <w:tab w:val="left" w:pos="-100"/>
              </w:tabs>
              <w:ind w:left="-100" w:right="-85"/>
              <w:jc w:val="right"/>
              <w:rPr>
                <w:rFonts w:ascii="Tahoma" w:hAnsi="Tahoma" w:cs="Tahoma"/>
                <w:iCs/>
                <w:sz w:val="22"/>
                <w:szCs w:val="22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696" w:type="dxa"/>
            <w:tcBorders>
              <w:top w:val="nil"/>
              <w:left w:val="nil"/>
              <w:bottom w:val="nil"/>
              <w:right w:val="nil"/>
            </w:tcBorders>
          </w:tcPr>
          <w:p w14:paraId="25A2819E" w14:textId="77777777" w:rsidR="00E80587" w:rsidRPr="003C6985" w:rsidRDefault="00E80587" w:rsidP="00E80587">
            <w:pPr>
              <w:pStyle w:val="Tekstpodstawowy"/>
              <w:tabs>
                <w:tab w:val="left" w:pos="-100"/>
              </w:tabs>
              <w:ind w:left="-100" w:right="-85"/>
              <w:jc w:val="right"/>
              <w:rPr>
                <w:rFonts w:ascii="Tahoma" w:hAnsi="Tahoma" w:cs="Tahoma"/>
                <w:b/>
                <w:iCs/>
                <w:sz w:val="22"/>
                <w:szCs w:val="22"/>
              </w:rPr>
            </w:pPr>
            <w:r w:rsidRPr="003C6985">
              <w:rPr>
                <w:rFonts w:ascii="Tahoma" w:hAnsi="Tahoma" w:cs="Tahoma"/>
                <w:iCs/>
                <w:sz w:val="22"/>
                <w:szCs w:val="22"/>
              </w:rPr>
              <w:t>Obiekt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283" w:type="dxa"/>
            <w:tcBorders>
              <w:top w:val="nil"/>
              <w:left w:val="nil"/>
              <w:bottom w:val="nil"/>
              <w:right w:val="single" w:sz="12" w:space="0" w:color="4F81BD" w:themeColor="accent1"/>
            </w:tcBorders>
          </w:tcPr>
          <w:p w14:paraId="66534CC8" w14:textId="77777777" w:rsidR="00E80587" w:rsidRPr="003C6985" w:rsidRDefault="00E80587" w:rsidP="00E80587">
            <w:pPr>
              <w:pStyle w:val="Tekstpodstawowy"/>
              <w:tabs>
                <w:tab w:val="left" w:pos="571"/>
              </w:tabs>
              <w:ind w:right="-103" w:firstLine="104"/>
              <w:rPr>
                <w:rFonts w:ascii="Tahoma" w:hAnsi="Tahoma" w:cs="Tahoma"/>
                <w:b/>
                <w:color w:val="000000"/>
                <w:sz w:val="22"/>
                <w:szCs w:val="22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84" w:type="dxa"/>
            <w:tcBorders>
              <w:top w:val="nil"/>
              <w:left w:val="single" w:sz="12" w:space="0" w:color="4F81BD" w:themeColor="accent1"/>
              <w:bottom w:val="nil"/>
              <w:right w:val="nil"/>
            </w:tcBorders>
          </w:tcPr>
          <w:p w14:paraId="24B59250" w14:textId="77777777" w:rsidR="00E80587" w:rsidRPr="003C6985" w:rsidRDefault="00E80587" w:rsidP="00E80587">
            <w:pPr>
              <w:pStyle w:val="Tekstpodstawowy"/>
              <w:tabs>
                <w:tab w:val="left" w:pos="571"/>
              </w:tabs>
              <w:ind w:right="-103" w:firstLine="104"/>
              <w:rPr>
                <w:rFonts w:ascii="Tahoma" w:hAnsi="Tahoma" w:cs="Tahoma"/>
                <w:b/>
                <w:color w:val="000000"/>
                <w:sz w:val="22"/>
                <w:szCs w:val="22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5245" w:type="dxa"/>
            <w:tcBorders>
              <w:top w:val="nil"/>
              <w:left w:val="nil"/>
              <w:bottom w:val="nil"/>
              <w:right w:val="nil"/>
            </w:tcBorders>
          </w:tcPr>
          <w:p w14:paraId="74C1FC59" w14:textId="74BA3E91" w:rsidR="00F33C1F" w:rsidRDefault="00E80587" w:rsidP="00F33C1F">
            <w:pPr>
              <w:ind w:left="-113"/>
              <w:rPr>
                <w:rFonts w:ascii="Tahoma" w:hAnsi="Tahoma"/>
                <w:szCs w:val="20"/>
              </w:rPr>
            </w:pPr>
            <w:r w:rsidRPr="00B2773F">
              <w:rPr>
                <w:rFonts w:ascii="Tahoma" w:hAnsi="Tahoma"/>
                <w:szCs w:val="20"/>
              </w:rPr>
              <w:t xml:space="preserve">zewnętrzna instalacja </w:t>
            </w:r>
            <w:r w:rsidR="00380C9C">
              <w:rPr>
                <w:rFonts w:ascii="Tahoma" w:hAnsi="Tahoma"/>
                <w:szCs w:val="20"/>
              </w:rPr>
              <w:t>elektryczna</w:t>
            </w:r>
          </w:p>
          <w:p w14:paraId="04EA7AC4" w14:textId="00A4A780" w:rsidR="00380C9C" w:rsidRDefault="00380C9C" w:rsidP="00F33C1F">
            <w:pPr>
              <w:ind w:left="-113"/>
              <w:rPr>
                <w:rFonts w:ascii="Tahoma" w:hAnsi="Tahoma"/>
                <w:szCs w:val="20"/>
              </w:rPr>
            </w:pPr>
            <w:r>
              <w:rPr>
                <w:rFonts w:ascii="Tahoma" w:hAnsi="Tahoma"/>
                <w:szCs w:val="20"/>
              </w:rPr>
              <w:t>zewnętrzna instalacja wodociągowa</w:t>
            </w:r>
          </w:p>
          <w:p w14:paraId="429B38A4" w14:textId="21F2A573" w:rsidR="00E80587" w:rsidRPr="00B2773F" w:rsidRDefault="00E80587" w:rsidP="00F33C1F">
            <w:pPr>
              <w:ind w:left="-113"/>
              <w:rPr>
                <w:rFonts w:ascii="Tahoma" w:hAnsi="Tahoma"/>
                <w:szCs w:val="20"/>
              </w:rPr>
            </w:pPr>
            <w:r w:rsidRPr="00B2773F">
              <w:rPr>
                <w:rFonts w:ascii="Tahoma" w:hAnsi="Tahoma"/>
                <w:szCs w:val="20"/>
              </w:rPr>
              <w:t>zewnętrzna inst. kan. deszczowej</w:t>
            </w:r>
          </w:p>
          <w:p w14:paraId="6F9ABFE9" w14:textId="7054BDEF" w:rsidR="00E80587" w:rsidRPr="00AC4C3E" w:rsidRDefault="00E80587" w:rsidP="00380C9C">
            <w:pPr>
              <w:rPr>
                <w:rFonts w:ascii="Tahoma" w:hAnsi="Tahoma"/>
                <w:szCs w:val="20"/>
              </w:rPr>
            </w:pP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1984" w:type="dxa"/>
            <w:tcBorders>
              <w:top w:val="nil"/>
              <w:left w:val="nil"/>
              <w:bottom w:val="nil"/>
            </w:tcBorders>
          </w:tcPr>
          <w:p w14:paraId="1EC131AD" w14:textId="3B2592C0" w:rsidR="00E80587" w:rsidRDefault="00E80587" w:rsidP="00E80587">
            <w:pPr>
              <w:ind w:left="-113"/>
              <w:rPr>
                <w:rFonts w:ascii="Tahoma" w:hAnsi="Tahoma"/>
              </w:rPr>
            </w:pPr>
            <w:r w:rsidRPr="00015BF6">
              <w:rPr>
                <w:rFonts w:ascii="Tahoma" w:hAnsi="Tahoma"/>
                <w:b w:val="0"/>
                <w:bCs w:val="0"/>
              </w:rPr>
              <w:t>kat.</w:t>
            </w:r>
            <w:r>
              <w:t xml:space="preserve"> </w:t>
            </w:r>
            <w:r w:rsidRPr="00E80587">
              <w:rPr>
                <w:rFonts w:ascii="Tahoma" w:hAnsi="Tahoma"/>
                <w:b w:val="0"/>
                <w:bCs w:val="0"/>
              </w:rPr>
              <w:t>XXVI</w:t>
            </w:r>
          </w:p>
          <w:p w14:paraId="30408F56" w14:textId="77777777" w:rsidR="00E80587" w:rsidRDefault="00E80587" w:rsidP="00E80587">
            <w:pPr>
              <w:ind w:left="-113"/>
              <w:rPr>
                <w:rFonts w:ascii="Tahoma" w:hAnsi="Tahoma"/>
              </w:rPr>
            </w:pPr>
            <w:r w:rsidRPr="00015BF6">
              <w:rPr>
                <w:rFonts w:ascii="Tahoma" w:hAnsi="Tahoma"/>
                <w:b w:val="0"/>
                <w:bCs w:val="0"/>
              </w:rPr>
              <w:t xml:space="preserve">kat. </w:t>
            </w:r>
            <w:r>
              <w:rPr>
                <w:rFonts w:ascii="Tahoma" w:hAnsi="Tahoma"/>
                <w:b w:val="0"/>
                <w:bCs w:val="0"/>
              </w:rPr>
              <w:t>XXVI</w:t>
            </w:r>
            <w:r w:rsidRPr="00015BF6">
              <w:rPr>
                <w:rFonts w:ascii="Tahoma" w:hAnsi="Tahoma"/>
                <w:b w:val="0"/>
                <w:bCs w:val="0"/>
              </w:rPr>
              <w:t xml:space="preserve"> </w:t>
            </w:r>
          </w:p>
          <w:p w14:paraId="0092AA2C" w14:textId="6A323FBF" w:rsidR="00E80587" w:rsidRPr="00F33C1F" w:rsidRDefault="00E80587" w:rsidP="00F33C1F">
            <w:pPr>
              <w:ind w:left="-113"/>
              <w:rPr>
                <w:b w:val="0"/>
                <w:bCs w:val="0"/>
              </w:rPr>
            </w:pPr>
            <w:r w:rsidRPr="00015BF6">
              <w:rPr>
                <w:rFonts w:ascii="Tahoma" w:hAnsi="Tahoma"/>
                <w:b w:val="0"/>
                <w:bCs w:val="0"/>
              </w:rPr>
              <w:t xml:space="preserve">kat. </w:t>
            </w:r>
            <w:r>
              <w:rPr>
                <w:rFonts w:ascii="Tahoma" w:hAnsi="Tahoma"/>
                <w:b w:val="0"/>
                <w:bCs w:val="0"/>
              </w:rPr>
              <w:t>XXVI</w:t>
            </w:r>
            <w:r>
              <w:t xml:space="preserve"> </w:t>
            </w:r>
          </w:p>
          <w:p w14:paraId="492CE90F" w14:textId="543D8967" w:rsidR="00E03DB5" w:rsidRPr="00E80587" w:rsidRDefault="00E03DB5" w:rsidP="00E80587">
            <w:pPr>
              <w:ind w:left="-113"/>
              <w:rPr>
                <w:rFonts w:ascii="Tahoma" w:hAnsi="Tahoma"/>
              </w:rPr>
            </w:pPr>
          </w:p>
        </w:tc>
      </w:tr>
      <w:tr w:rsidR="00E80587" w:rsidRPr="003C6985" w14:paraId="0B1F7E0F" w14:textId="77777777" w:rsidTr="00D7228A">
        <w:trPr>
          <w:trHeight w:val="8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4" w:type="dxa"/>
            <w:tcBorders>
              <w:top w:val="nil"/>
            </w:tcBorders>
          </w:tcPr>
          <w:p w14:paraId="22359BAD" w14:textId="77777777" w:rsidR="00E80587" w:rsidRPr="003C6985" w:rsidRDefault="00E80587" w:rsidP="00E80587">
            <w:pPr>
              <w:pStyle w:val="Tekstpodstawowy"/>
              <w:tabs>
                <w:tab w:val="left" w:pos="-78"/>
              </w:tabs>
              <w:ind w:left="-100" w:right="-85"/>
              <w:jc w:val="right"/>
              <w:rPr>
                <w:rFonts w:ascii="Tahoma" w:hAnsi="Tahoma" w:cs="Tahoma"/>
                <w:iCs/>
                <w:sz w:val="22"/>
                <w:szCs w:val="22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696" w:type="dxa"/>
            <w:tcBorders>
              <w:top w:val="nil"/>
              <w:left w:val="none" w:sz="0" w:space="0" w:color="auto"/>
              <w:right w:val="none" w:sz="0" w:space="0" w:color="auto"/>
            </w:tcBorders>
          </w:tcPr>
          <w:p w14:paraId="7DA1FB02" w14:textId="77777777" w:rsidR="00E80587" w:rsidRPr="003C6985" w:rsidRDefault="00E80587" w:rsidP="00E80587">
            <w:pPr>
              <w:pStyle w:val="Tekstpodstawowy"/>
              <w:tabs>
                <w:tab w:val="left" w:pos="-78"/>
              </w:tabs>
              <w:ind w:left="-100" w:right="-85"/>
              <w:jc w:val="right"/>
              <w:rPr>
                <w:rFonts w:ascii="Tahoma" w:hAnsi="Tahoma" w:cs="Tahoma"/>
                <w:b/>
                <w:iCs/>
                <w:sz w:val="22"/>
                <w:szCs w:val="22"/>
              </w:rPr>
            </w:pPr>
            <w:r w:rsidRPr="003C6985">
              <w:rPr>
                <w:rFonts w:ascii="Tahoma" w:hAnsi="Tahoma" w:cs="Tahoma"/>
                <w:iCs/>
                <w:sz w:val="22"/>
                <w:szCs w:val="22"/>
              </w:rPr>
              <w:t xml:space="preserve">Adres inwestycji 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283" w:type="dxa"/>
            <w:tcBorders>
              <w:top w:val="nil"/>
              <w:left w:val="none" w:sz="0" w:space="0" w:color="auto"/>
              <w:right w:val="single" w:sz="12" w:space="0" w:color="4F81BD" w:themeColor="accent1"/>
            </w:tcBorders>
          </w:tcPr>
          <w:p w14:paraId="4A2780A6" w14:textId="77777777" w:rsidR="00E80587" w:rsidRPr="003C6985" w:rsidRDefault="00E80587" w:rsidP="00E80587">
            <w:pPr>
              <w:pStyle w:val="Tekstpodstawowy"/>
              <w:tabs>
                <w:tab w:val="left" w:pos="571"/>
              </w:tabs>
              <w:ind w:left="-108" w:firstLine="104"/>
              <w:rPr>
                <w:rFonts w:ascii="Tahoma" w:hAnsi="Tahoma" w:cs="Tahoma"/>
                <w:iCs/>
                <w:sz w:val="22"/>
                <w:szCs w:val="22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84" w:type="dxa"/>
            <w:tcBorders>
              <w:top w:val="nil"/>
              <w:left w:val="single" w:sz="12" w:space="0" w:color="4F81BD" w:themeColor="accent1"/>
              <w:right w:val="none" w:sz="0" w:space="0" w:color="auto"/>
            </w:tcBorders>
          </w:tcPr>
          <w:p w14:paraId="687F4322" w14:textId="77777777" w:rsidR="00E80587" w:rsidRPr="003C6985" w:rsidRDefault="00E80587" w:rsidP="00E80587">
            <w:pPr>
              <w:pStyle w:val="Tekstpodstawowy"/>
              <w:tabs>
                <w:tab w:val="left" w:pos="571"/>
              </w:tabs>
              <w:ind w:left="-108" w:firstLine="104"/>
              <w:rPr>
                <w:rFonts w:ascii="Tahoma" w:hAnsi="Tahoma" w:cs="Tahoma"/>
                <w:iCs/>
                <w:sz w:val="22"/>
                <w:szCs w:val="22"/>
              </w:rPr>
            </w:pP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7229" w:type="dxa"/>
            <w:gridSpan w:val="2"/>
          </w:tcPr>
          <w:p w14:paraId="2F5A2B3B" w14:textId="7D99BBF1" w:rsidR="00E80587" w:rsidRDefault="00E80587" w:rsidP="00E80587">
            <w:pPr>
              <w:ind w:left="-113"/>
              <w:rPr>
                <w:rFonts w:ascii="Tahoma" w:hAnsi="Tahoma"/>
                <w:b w:val="0"/>
                <w:bCs w:val="0"/>
                <w:szCs w:val="20"/>
              </w:rPr>
            </w:pPr>
            <w:r w:rsidRPr="003C6985">
              <w:rPr>
                <w:rFonts w:ascii="Tahoma" w:hAnsi="Tahoma"/>
                <w:bCs w:val="0"/>
                <w:szCs w:val="20"/>
              </w:rPr>
              <w:t>dział</w:t>
            </w:r>
            <w:r>
              <w:rPr>
                <w:rFonts w:ascii="Tahoma" w:hAnsi="Tahoma"/>
                <w:szCs w:val="20"/>
              </w:rPr>
              <w:t>ki</w:t>
            </w:r>
            <w:r w:rsidRPr="003C6985">
              <w:rPr>
                <w:rFonts w:ascii="Tahoma" w:hAnsi="Tahoma"/>
                <w:szCs w:val="20"/>
              </w:rPr>
              <w:t xml:space="preserve"> nr ewid.</w:t>
            </w:r>
            <w:r>
              <w:rPr>
                <w:rFonts w:ascii="Tahoma" w:hAnsi="Tahoma"/>
                <w:szCs w:val="20"/>
              </w:rPr>
              <w:t xml:space="preserve"> </w:t>
            </w:r>
            <w:r w:rsidRPr="00B2773F">
              <w:rPr>
                <w:rFonts w:ascii="Tahoma" w:hAnsi="Tahoma"/>
                <w:szCs w:val="20"/>
              </w:rPr>
              <w:t>550/1, 550/2, 551/2, 552/1, 552/2, 551/10, 551/11</w:t>
            </w:r>
            <w:r w:rsidR="00F33C1F">
              <w:rPr>
                <w:rFonts w:ascii="Tahoma" w:hAnsi="Tahoma"/>
                <w:szCs w:val="20"/>
              </w:rPr>
              <w:t>, 736</w:t>
            </w:r>
          </w:p>
          <w:p w14:paraId="313935AD" w14:textId="77777777" w:rsidR="00E80587" w:rsidRDefault="00E80587" w:rsidP="00E80587">
            <w:pPr>
              <w:ind w:left="-113"/>
              <w:rPr>
                <w:rFonts w:ascii="Tahoma" w:hAnsi="Tahoma"/>
                <w:b w:val="0"/>
                <w:bCs w:val="0"/>
                <w:szCs w:val="20"/>
              </w:rPr>
            </w:pPr>
            <w:r w:rsidRPr="003C6985">
              <w:rPr>
                <w:rFonts w:ascii="Tahoma" w:hAnsi="Tahoma"/>
                <w:szCs w:val="20"/>
              </w:rPr>
              <w:t xml:space="preserve">obręb </w:t>
            </w:r>
            <w:r>
              <w:rPr>
                <w:rFonts w:ascii="Tahoma" w:hAnsi="Tahoma"/>
                <w:szCs w:val="20"/>
              </w:rPr>
              <w:t>Łuszczanowice</w:t>
            </w:r>
            <w:r w:rsidRPr="003C6985">
              <w:rPr>
                <w:rFonts w:ascii="Tahoma" w:hAnsi="Tahoma"/>
                <w:szCs w:val="20"/>
              </w:rPr>
              <w:t>,</w:t>
            </w:r>
            <w:r>
              <w:rPr>
                <w:rFonts w:ascii="Tahoma" w:hAnsi="Tahoma"/>
                <w:szCs w:val="20"/>
              </w:rPr>
              <w:t xml:space="preserve"> gmina Kleszczów</w:t>
            </w:r>
          </w:p>
          <w:p w14:paraId="79CBA5D7" w14:textId="24B28E41" w:rsidR="00F33C1F" w:rsidRPr="00F33C1F" w:rsidRDefault="00E80587" w:rsidP="00F33C1F">
            <w:pPr>
              <w:ind w:left="-113"/>
              <w:rPr>
                <w:rFonts w:ascii="Tahoma" w:hAnsi="Tahoma"/>
                <w:sz w:val="22"/>
                <w:szCs w:val="18"/>
              </w:rPr>
            </w:pPr>
            <w:r w:rsidRPr="00E53622">
              <w:rPr>
                <w:rFonts w:ascii="Tahoma" w:hAnsi="Tahoma"/>
                <w:b w:val="0"/>
                <w:bCs w:val="0"/>
                <w:sz w:val="22"/>
                <w:szCs w:val="18"/>
              </w:rPr>
              <w:t>identyfikator działki:</w:t>
            </w:r>
            <w:r w:rsidRPr="00E53622">
              <w:rPr>
                <w:b w:val="0"/>
                <w:bCs w:val="0"/>
                <w:sz w:val="22"/>
                <w:szCs w:val="22"/>
              </w:rPr>
              <w:t xml:space="preserve"> </w:t>
            </w:r>
            <w:r w:rsidRPr="00E53622">
              <w:rPr>
                <w:rFonts w:ascii="Tahoma" w:hAnsi="Tahoma"/>
                <w:b w:val="0"/>
                <w:bCs w:val="0"/>
                <w:sz w:val="22"/>
                <w:szCs w:val="18"/>
              </w:rPr>
              <w:t>100104_2.0013.550/1,</w:t>
            </w:r>
            <w:r w:rsidRPr="00E53622">
              <w:rPr>
                <w:b w:val="0"/>
                <w:bCs w:val="0"/>
                <w:sz w:val="22"/>
                <w:szCs w:val="22"/>
              </w:rPr>
              <w:t xml:space="preserve"> </w:t>
            </w:r>
            <w:r w:rsidRPr="00E53622">
              <w:rPr>
                <w:rFonts w:ascii="Tahoma" w:hAnsi="Tahoma"/>
                <w:b w:val="0"/>
                <w:bCs w:val="0"/>
                <w:sz w:val="22"/>
                <w:szCs w:val="18"/>
              </w:rPr>
              <w:t>100104_2.0013.550/2,</w:t>
            </w:r>
            <w:r w:rsidRPr="00E53622">
              <w:rPr>
                <w:b w:val="0"/>
                <w:bCs w:val="0"/>
                <w:sz w:val="22"/>
                <w:szCs w:val="22"/>
              </w:rPr>
              <w:t xml:space="preserve"> </w:t>
            </w:r>
            <w:r w:rsidRPr="00E53622">
              <w:rPr>
                <w:rFonts w:ascii="Tahoma" w:hAnsi="Tahoma"/>
                <w:b w:val="0"/>
                <w:bCs w:val="0"/>
                <w:sz w:val="22"/>
                <w:szCs w:val="18"/>
              </w:rPr>
              <w:t>100104_2.0013.551/2,</w:t>
            </w:r>
            <w:r w:rsidRPr="00E53622">
              <w:rPr>
                <w:b w:val="0"/>
                <w:bCs w:val="0"/>
                <w:sz w:val="22"/>
                <w:szCs w:val="22"/>
              </w:rPr>
              <w:t xml:space="preserve"> </w:t>
            </w:r>
            <w:r w:rsidRPr="00E53622">
              <w:rPr>
                <w:rFonts w:ascii="Tahoma" w:hAnsi="Tahoma"/>
                <w:b w:val="0"/>
                <w:bCs w:val="0"/>
                <w:sz w:val="22"/>
                <w:szCs w:val="18"/>
              </w:rPr>
              <w:t>100104_2.0013.552/1,</w:t>
            </w:r>
            <w:r w:rsidRPr="00E53622">
              <w:rPr>
                <w:b w:val="0"/>
                <w:bCs w:val="0"/>
                <w:sz w:val="22"/>
                <w:szCs w:val="22"/>
              </w:rPr>
              <w:t xml:space="preserve"> </w:t>
            </w:r>
            <w:r w:rsidRPr="00E53622">
              <w:rPr>
                <w:rFonts w:ascii="Tahoma" w:hAnsi="Tahoma"/>
                <w:b w:val="0"/>
                <w:bCs w:val="0"/>
                <w:sz w:val="22"/>
                <w:szCs w:val="18"/>
              </w:rPr>
              <w:t>100104_2.0013.552/2,</w:t>
            </w:r>
            <w:r w:rsidRPr="00E53622">
              <w:rPr>
                <w:b w:val="0"/>
                <w:bCs w:val="0"/>
                <w:sz w:val="22"/>
                <w:szCs w:val="22"/>
              </w:rPr>
              <w:t xml:space="preserve"> </w:t>
            </w:r>
            <w:r w:rsidRPr="00E53622">
              <w:rPr>
                <w:rFonts w:ascii="Tahoma" w:hAnsi="Tahoma"/>
                <w:b w:val="0"/>
                <w:bCs w:val="0"/>
                <w:sz w:val="22"/>
                <w:szCs w:val="18"/>
              </w:rPr>
              <w:t>100104_2.0013.551/10,</w:t>
            </w:r>
            <w:r w:rsidRPr="00E53622">
              <w:rPr>
                <w:b w:val="0"/>
                <w:bCs w:val="0"/>
                <w:sz w:val="22"/>
                <w:szCs w:val="22"/>
              </w:rPr>
              <w:t xml:space="preserve"> </w:t>
            </w:r>
            <w:r w:rsidRPr="00E53622">
              <w:rPr>
                <w:rFonts w:ascii="Tahoma" w:hAnsi="Tahoma"/>
                <w:b w:val="0"/>
                <w:bCs w:val="0"/>
                <w:sz w:val="22"/>
                <w:szCs w:val="18"/>
              </w:rPr>
              <w:t>100104_2.0013.551/11</w:t>
            </w:r>
            <w:r w:rsidR="00F33C1F">
              <w:rPr>
                <w:rFonts w:ascii="Tahoma" w:hAnsi="Tahoma"/>
                <w:b w:val="0"/>
                <w:bCs w:val="0"/>
                <w:sz w:val="22"/>
                <w:szCs w:val="18"/>
              </w:rPr>
              <w:t>, 100104_2.0013.736,</w:t>
            </w:r>
          </w:p>
          <w:p w14:paraId="7A5ADEBA" w14:textId="77777777" w:rsidR="00E80587" w:rsidRPr="003C6985" w:rsidRDefault="00E80587" w:rsidP="00E80587">
            <w:pPr>
              <w:pStyle w:val="Tekstpodstawowy"/>
              <w:tabs>
                <w:tab w:val="left" w:pos="571"/>
              </w:tabs>
              <w:ind w:left="-113" w:right="-56"/>
              <w:rPr>
                <w:rFonts w:ascii="Tahoma" w:hAnsi="Tahoma" w:cs="Tahoma"/>
                <w:sz w:val="22"/>
                <w:szCs w:val="22"/>
              </w:rPr>
            </w:pPr>
          </w:p>
        </w:tc>
      </w:tr>
      <w:tr w:rsidR="00E80587" w:rsidRPr="003C6985" w14:paraId="637FAD91" w14:textId="77777777" w:rsidTr="00380C9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9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4" w:type="dxa"/>
            <w:tcBorders>
              <w:top w:val="none" w:sz="0" w:space="0" w:color="auto"/>
              <w:bottom w:val="none" w:sz="0" w:space="0" w:color="auto"/>
            </w:tcBorders>
          </w:tcPr>
          <w:p w14:paraId="5233BBEC" w14:textId="77777777" w:rsidR="00E80587" w:rsidRPr="003C6985" w:rsidRDefault="00E80587" w:rsidP="00E80587">
            <w:pPr>
              <w:pStyle w:val="Tekstpodstawowy"/>
              <w:tabs>
                <w:tab w:val="left" w:pos="-78"/>
              </w:tabs>
              <w:ind w:left="-100" w:right="-85"/>
              <w:jc w:val="right"/>
              <w:rPr>
                <w:rFonts w:ascii="Tahoma" w:hAnsi="Tahoma" w:cs="Tahoma"/>
                <w:iCs/>
                <w:sz w:val="22"/>
                <w:szCs w:val="22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696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</w:tcPr>
          <w:p w14:paraId="25BD2899" w14:textId="77777777" w:rsidR="00E80587" w:rsidRPr="003C6985" w:rsidRDefault="00E80587" w:rsidP="00E80587">
            <w:pPr>
              <w:pStyle w:val="Tekstpodstawowy"/>
              <w:tabs>
                <w:tab w:val="left" w:pos="-78"/>
              </w:tabs>
              <w:ind w:left="-100" w:right="-85"/>
              <w:jc w:val="right"/>
              <w:rPr>
                <w:rFonts w:ascii="Tahoma" w:hAnsi="Tahoma" w:cs="Tahoma"/>
                <w:iCs/>
                <w:sz w:val="22"/>
                <w:szCs w:val="22"/>
              </w:rPr>
            </w:pPr>
            <w:r w:rsidRPr="003C6985">
              <w:rPr>
                <w:rFonts w:ascii="Tahoma" w:hAnsi="Tahoma" w:cs="Tahoma"/>
                <w:iCs/>
                <w:sz w:val="22"/>
                <w:szCs w:val="22"/>
              </w:rPr>
              <w:t>Inwestor</w:t>
            </w: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283" w:type="dxa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single" w:sz="12" w:space="0" w:color="4F81BD" w:themeColor="accent1"/>
            </w:tcBorders>
          </w:tcPr>
          <w:p w14:paraId="64CB4395" w14:textId="77777777" w:rsidR="00E80587" w:rsidRPr="003C6985" w:rsidRDefault="00E80587" w:rsidP="00E80587">
            <w:pPr>
              <w:pStyle w:val="Tekstpodstawowy"/>
              <w:tabs>
                <w:tab w:val="left" w:pos="571"/>
              </w:tabs>
              <w:ind w:left="-108" w:firstLine="104"/>
              <w:rPr>
                <w:rFonts w:ascii="Tahoma" w:hAnsi="Tahoma" w:cs="Tahoma"/>
                <w:iCs/>
                <w:sz w:val="22"/>
                <w:szCs w:val="22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84" w:type="dxa"/>
            <w:tcBorders>
              <w:top w:val="none" w:sz="0" w:space="0" w:color="auto"/>
              <w:left w:val="single" w:sz="12" w:space="0" w:color="4F81BD" w:themeColor="accent1"/>
              <w:bottom w:val="none" w:sz="0" w:space="0" w:color="auto"/>
              <w:right w:val="none" w:sz="0" w:space="0" w:color="auto"/>
            </w:tcBorders>
          </w:tcPr>
          <w:p w14:paraId="64EC8856" w14:textId="77777777" w:rsidR="00E80587" w:rsidRPr="003C6985" w:rsidRDefault="00E80587" w:rsidP="00E80587">
            <w:pPr>
              <w:pStyle w:val="Tekstpodstawowy"/>
              <w:tabs>
                <w:tab w:val="left" w:pos="571"/>
              </w:tabs>
              <w:ind w:left="-108" w:firstLine="104"/>
              <w:rPr>
                <w:rFonts w:ascii="Tahoma" w:hAnsi="Tahoma" w:cs="Tahoma"/>
                <w:iCs/>
                <w:sz w:val="22"/>
                <w:szCs w:val="22"/>
              </w:rPr>
            </w:pP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7229" w:type="dxa"/>
            <w:gridSpan w:val="2"/>
            <w:tcBorders>
              <w:top w:val="none" w:sz="0" w:space="0" w:color="auto"/>
              <w:bottom w:val="none" w:sz="0" w:space="0" w:color="auto"/>
            </w:tcBorders>
          </w:tcPr>
          <w:p w14:paraId="71E14522" w14:textId="77777777" w:rsidR="00E80587" w:rsidRPr="003A4D79" w:rsidRDefault="00E80587" w:rsidP="00E80587">
            <w:pPr>
              <w:autoSpaceDE w:val="0"/>
              <w:autoSpaceDN w:val="0"/>
              <w:adjustRightInd w:val="0"/>
              <w:ind w:hanging="111"/>
              <w:rPr>
                <w:rFonts w:ascii="Tahoma" w:hAnsi="Tahoma" w:cs="Tahoma"/>
                <w:b w:val="0"/>
                <w:color w:val="000000"/>
                <w:sz w:val="22"/>
                <w:szCs w:val="22"/>
              </w:rPr>
            </w:pPr>
            <w:r w:rsidRPr="003A4D79">
              <w:rPr>
                <w:rFonts w:ascii="Tahoma" w:hAnsi="Tahoma" w:cs="Tahoma"/>
                <w:color w:val="000000"/>
              </w:rPr>
              <w:t>Gmina Kleszczów</w:t>
            </w:r>
          </w:p>
          <w:p w14:paraId="211CA8AD" w14:textId="0C3DCC24" w:rsidR="00E80587" w:rsidRPr="006E677B" w:rsidRDefault="00E80587" w:rsidP="00E80587">
            <w:pPr>
              <w:pStyle w:val="Tekstpodstawowy"/>
              <w:tabs>
                <w:tab w:val="left" w:pos="571"/>
              </w:tabs>
              <w:ind w:left="-253" w:right="-56" w:firstLine="142"/>
              <w:rPr>
                <w:rFonts w:ascii="Tahoma" w:hAnsi="Tahoma" w:cs="Tahoma"/>
                <w:b w:val="0"/>
                <w:color w:val="000000"/>
                <w:sz w:val="22"/>
                <w:szCs w:val="22"/>
              </w:rPr>
            </w:pPr>
            <w:r w:rsidRPr="003A4D79">
              <w:rPr>
                <w:rFonts w:ascii="Tahoma" w:hAnsi="Tahoma" w:cs="Tahoma"/>
                <w:b w:val="0"/>
                <w:bCs w:val="0"/>
                <w:color w:val="000000"/>
                <w:sz w:val="22"/>
                <w:szCs w:val="22"/>
              </w:rPr>
              <w:t>ul. Główna 47, 97-410 Kleszczów</w:t>
            </w:r>
          </w:p>
        </w:tc>
      </w:tr>
      <w:tr w:rsidR="00556A50" w:rsidRPr="003C6985" w14:paraId="5AD97329" w14:textId="77777777" w:rsidTr="00D7228A">
        <w:trPr>
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<w:trHeight w:val="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4" w:type="dxa"/>
            <w:tcBorders>
              <w:top w:val="none" w:sz="0" w:space="0" w:color="auto"/>
            </w:tcBorders>
          </w:tcPr>
          <w:p w14:paraId="343280C6" w14:textId="77777777" w:rsidR="00556A50" w:rsidRPr="003C6985" w:rsidRDefault="00556A50" w:rsidP="00556A50">
            <w:pPr>
              <w:pStyle w:val="Tekstpodstawowy"/>
              <w:tabs>
                <w:tab w:val="left" w:pos="-78"/>
              </w:tabs>
              <w:ind w:left="-100" w:right="-85"/>
              <w:jc w:val="right"/>
              <w:rPr>
                <w:rFonts w:ascii="Tahoma" w:hAnsi="Tahoma" w:cs="Tahoma"/>
                <w:iCs/>
                <w:sz w:val="22"/>
                <w:szCs w:val="22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1696" w:type="dxa"/>
            <w:tcBorders>
              <w:top w:val="none" w:sz="0" w:space="0" w:color="auto"/>
              <w:left w:val="none" w:sz="0" w:space="0" w:color="auto"/>
              <w:right w:val="none" w:sz="0" w:space="0" w:color="auto"/>
            </w:tcBorders>
          </w:tcPr>
          <w:p w14:paraId="1082F164" w14:textId="77777777" w:rsidR="00556A50" w:rsidRPr="003C6985" w:rsidRDefault="00556A50" w:rsidP="00556A50">
            <w:pPr>
              <w:pStyle w:val="Tekstpodstawowy"/>
              <w:tabs>
                <w:tab w:val="left" w:pos="-78"/>
              </w:tabs>
              <w:ind w:left="-100" w:right="-85"/>
              <w:jc w:val="right"/>
              <w:rPr>
                <w:rFonts w:ascii="Tahoma" w:hAnsi="Tahoma" w:cs="Tahoma"/>
                <w:iCs/>
                <w:sz w:val="22"/>
                <w:szCs w:val="22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283" w:type="dxa"/>
            <w:tcBorders>
              <w:top w:val="none" w:sz="0" w:space="0" w:color="auto"/>
              <w:left w:val="none" w:sz="0" w:space="0" w:color="auto"/>
              <w:right w:val="none" w:sz="0" w:space="0" w:color="auto"/>
            </w:tcBorders>
          </w:tcPr>
          <w:p w14:paraId="0A734B6B" w14:textId="77777777" w:rsidR="00556A50" w:rsidRPr="002E22CD" w:rsidRDefault="00556A50" w:rsidP="00556A50">
            <w:pPr>
              <w:pStyle w:val="Tekstpodstawowy"/>
              <w:tabs>
                <w:tab w:val="left" w:pos="571"/>
              </w:tabs>
              <w:ind w:left="-108" w:firstLine="104"/>
              <w:rPr>
                <w:rFonts w:ascii="Tahoma" w:hAnsi="Tahoma" w:cs="Tahoma"/>
                <w:iCs/>
                <w:sz w:val="20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84" w:type="dxa"/>
            <w:tcBorders>
              <w:top w:val="none" w:sz="0" w:space="0" w:color="auto"/>
              <w:left w:val="none" w:sz="0" w:space="0" w:color="auto"/>
              <w:right w:val="none" w:sz="0" w:space="0" w:color="auto"/>
            </w:tcBorders>
          </w:tcPr>
          <w:p w14:paraId="0421034B" w14:textId="77777777" w:rsidR="00556A50" w:rsidRPr="003C6985" w:rsidRDefault="00556A50" w:rsidP="00556A50">
            <w:pPr>
              <w:pStyle w:val="Tekstpodstawowy"/>
              <w:tabs>
                <w:tab w:val="left" w:pos="571"/>
              </w:tabs>
              <w:ind w:left="-108" w:firstLine="104"/>
              <w:rPr>
                <w:rFonts w:ascii="Tahoma" w:hAnsi="Tahoma" w:cs="Tahoma"/>
                <w:iCs/>
                <w:sz w:val="22"/>
                <w:szCs w:val="22"/>
              </w:rPr>
            </w:pP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7229" w:type="dxa"/>
            <w:gridSpan w:val="2"/>
            <w:tcBorders>
              <w:top w:val="none" w:sz="0" w:space="0" w:color="auto"/>
            </w:tcBorders>
          </w:tcPr>
          <w:p w14:paraId="0188094D" w14:textId="77777777" w:rsidR="00556A50" w:rsidRPr="00F41D38" w:rsidRDefault="00556A50" w:rsidP="00556A50">
            <w:pPr>
              <w:spacing w:line="276" w:lineRule="auto"/>
              <w:ind w:left="-113"/>
              <w:rPr>
                <w:rFonts w:ascii="Tahoma" w:hAnsi="Tahoma" w:cs="Tahoma"/>
                <w:b w:val="0"/>
                <w:sz w:val="20"/>
                <w:szCs w:val="16"/>
              </w:rPr>
            </w:pPr>
          </w:p>
        </w:tc>
      </w:tr>
    </w:tbl>
    <w:p w14:paraId="6323E1D5" w14:textId="77777777" w:rsidR="00450F19" w:rsidRPr="00E4604F" w:rsidRDefault="00450F19" w:rsidP="00450F19">
      <w:pPr>
        <w:pStyle w:val="Tekstpodstawowy"/>
        <w:ind w:left="-100" w:right="-16"/>
        <w:jc w:val="center"/>
        <w:rPr>
          <w:rFonts w:ascii="Tahoma" w:hAnsi="Tahoma" w:cs="Tahoma"/>
          <w:b/>
          <w:sz w:val="16"/>
          <w:szCs w:val="10"/>
        </w:rPr>
      </w:pPr>
    </w:p>
    <w:p w14:paraId="729B89EF" w14:textId="77777777" w:rsidR="00450F19" w:rsidRPr="00CF71E5" w:rsidRDefault="00450F19" w:rsidP="00450F19">
      <w:pPr>
        <w:pStyle w:val="Tekstpodstawowy"/>
        <w:ind w:left="-100" w:right="-16"/>
        <w:jc w:val="center"/>
        <w:rPr>
          <w:rFonts w:ascii="Tahoma" w:hAnsi="Tahoma" w:cs="Tahoma"/>
          <w:bCs/>
          <w:sz w:val="22"/>
          <w:szCs w:val="16"/>
        </w:rPr>
      </w:pPr>
      <w:r w:rsidRPr="00CF71E5">
        <w:rPr>
          <w:rFonts w:ascii="Tahoma" w:hAnsi="Tahoma" w:cs="Tahoma"/>
          <w:bCs/>
          <w:sz w:val="22"/>
          <w:szCs w:val="16"/>
        </w:rPr>
        <w:t>Projekt opracowali:</w:t>
      </w:r>
    </w:p>
    <w:p w14:paraId="540782B2" w14:textId="77777777" w:rsidR="00450F19" w:rsidRPr="002E22CD" w:rsidRDefault="00450F19" w:rsidP="00450F19">
      <w:pPr>
        <w:pStyle w:val="Tekstpodstawowy"/>
        <w:ind w:left="-100" w:right="-16"/>
        <w:jc w:val="center"/>
        <w:rPr>
          <w:rFonts w:ascii="Tahoma" w:hAnsi="Tahoma" w:cs="Tahoma"/>
          <w:sz w:val="2"/>
          <w:szCs w:val="2"/>
        </w:rPr>
      </w:pPr>
    </w:p>
    <w:p w14:paraId="3F2DBDA8" w14:textId="77777777" w:rsidR="00450F19" w:rsidRPr="003C6985" w:rsidRDefault="00450F19" w:rsidP="00450F19">
      <w:pPr>
        <w:pStyle w:val="Tekstpodstawowy"/>
        <w:ind w:left="-100" w:right="-16"/>
        <w:jc w:val="center"/>
        <w:rPr>
          <w:rFonts w:ascii="Tahoma" w:hAnsi="Tahoma" w:cs="Tahoma"/>
          <w:b/>
          <w:sz w:val="10"/>
          <w:szCs w:val="2"/>
        </w:rPr>
      </w:pPr>
    </w:p>
    <w:tbl>
      <w:tblPr>
        <w:tblStyle w:val="Zwykatabela21"/>
        <w:tblW w:w="9786" w:type="dxa"/>
        <w:tblInd w:w="-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95"/>
        <w:gridCol w:w="283"/>
        <w:gridCol w:w="284"/>
        <w:gridCol w:w="7224"/>
      </w:tblGrid>
      <w:tr w:rsidR="00F33C1F" w:rsidRPr="003C6985" w14:paraId="4330FA6A" w14:textId="77777777" w:rsidTr="0007615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5" w:type="dxa"/>
            <w:tcBorders>
              <w:bottom w:val="nil"/>
              <w:right w:val="nil"/>
            </w:tcBorders>
          </w:tcPr>
          <w:p w14:paraId="0D9350EE" w14:textId="77777777" w:rsidR="00F33C1F" w:rsidRPr="003C6985" w:rsidRDefault="00F33C1F" w:rsidP="00076150">
            <w:pPr>
              <w:pStyle w:val="Tekstpodstawowy"/>
              <w:tabs>
                <w:tab w:val="left" w:pos="-78"/>
              </w:tabs>
              <w:ind w:left="-108"/>
              <w:jc w:val="right"/>
              <w:rPr>
                <w:rFonts w:ascii="Tahoma" w:hAnsi="Tahoma" w:cs="Tahoma"/>
                <w:sz w:val="22"/>
                <w:szCs w:val="22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83" w:type="dxa"/>
            <w:tcBorders>
              <w:left w:val="nil"/>
              <w:bottom w:val="nil"/>
              <w:right w:val="nil"/>
            </w:tcBorders>
          </w:tcPr>
          <w:p w14:paraId="6794714E" w14:textId="77777777" w:rsidR="00F33C1F" w:rsidRPr="003C6985" w:rsidRDefault="00F33C1F" w:rsidP="00076150">
            <w:pPr>
              <w:pStyle w:val="Tekstpodstawowy"/>
              <w:tabs>
                <w:tab w:val="left" w:pos="571"/>
                <w:tab w:val="center" w:pos="1560"/>
                <w:tab w:val="left" w:pos="2106"/>
              </w:tabs>
              <w:ind w:left="-100" w:right="-103" w:firstLine="104"/>
              <w:rPr>
                <w:rFonts w:ascii="Tahoma" w:hAnsi="Tahoma" w:cs="Tahoma"/>
                <w:b w:val="0"/>
                <w:iCs/>
                <w:sz w:val="22"/>
                <w:szCs w:val="22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284" w:type="dxa"/>
            <w:tcBorders>
              <w:left w:val="nil"/>
              <w:bottom w:val="nil"/>
              <w:right w:val="nil"/>
            </w:tcBorders>
          </w:tcPr>
          <w:p w14:paraId="44CBBC0A" w14:textId="77777777" w:rsidR="00F33C1F" w:rsidRPr="003C6985" w:rsidRDefault="00F33C1F" w:rsidP="00076150">
            <w:pPr>
              <w:pStyle w:val="Tekstpodstawowy"/>
              <w:tabs>
                <w:tab w:val="left" w:pos="571"/>
                <w:tab w:val="center" w:pos="1560"/>
                <w:tab w:val="left" w:pos="2106"/>
              </w:tabs>
              <w:ind w:left="-100" w:right="-103" w:firstLine="104"/>
              <w:rPr>
                <w:rFonts w:ascii="Tahoma" w:hAnsi="Tahoma" w:cs="Tahoma"/>
                <w:b w:val="0"/>
                <w:iCs/>
                <w:sz w:val="22"/>
                <w:szCs w:val="22"/>
              </w:rPr>
            </w:pP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7224" w:type="dxa"/>
            <w:tcBorders>
              <w:left w:val="nil"/>
              <w:bottom w:val="nil"/>
            </w:tcBorders>
          </w:tcPr>
          <w:p w14:paraId="56F9AB64" w14:textId="77777777" w:rsidR="00F33C1F" w:rsidRPr="003C6985" w:rsidRDefault="00F33C1F" w:rsidP="00076150">
            <w:pPr>
              <w:pStyle w:val="Tekstpodstawowy"/>
              <w:tabs>
                <w:tab w:val="left" w:pos="571"/>
              </w:tabs>
              <w:ind w:right="-56" w:hanging="112"/>
              <w:rPr>
                <w:rFonts w:ascii="Tahoma" w:hAnsi="Tahoma" w:cs="Tahoma"/>
                <w:sz w:val="24"/>
                <w:szCs w:val="24"/>
              </w:rPr>
            </w:pPr>
          </w:p>
        </w:tc>
      </w:tr>
      <w:tr w:rsidR="00F33C1F" w:rsidRPr="003C6985" w14:paraId="33BCC6E4" w14:textId="77777777" w:rsidTr="0007615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5" w:type="dxa"/>
            <w:tcBorders>
              <w:top w:val="nil"/>
              <w:bottom w:val="nil"/>
              <w:right w:val="nil"/>
            </w:tcBorders>
          </w:tcPr>
          <w:p w14:paraId="58CA7C06" w14:textId="77777777" w:rsidR="00F33C1F" w:rsidRPr="00AB4EB0" w:rsidRDefault="00F33C1F" w:rsidP="00076150">
            <w:pPr>
              <w:pStyle w:val="Tekstpodstawowy"/>
              <w:tabs>
                <w:tab w:val="left" w:pos="-78"/>
              </w:tabs>
              <w:ind w:left="-108"/>
              <w:jc w:val="right"/>
              <w:rPr>
                <w:rFonts w:ascii="Tahoma" w:hAnsi="Tahoma" w:cs="Tahoma"/>
                <w:b w:val="0"/>
                <w:bCs w:val="0"/>
                <w:sz w:val="22"/>
                <w:szCs w:val="22"/>
              </w:rPr>
            </w:pPr>
            <w:r w:rsidRPr="00AB4EB0">
              <w:rPr>
                <w:rFonts w:ascii="Tahoma" w:hAnsi="Tahoma" w:cs="Tahoma"/>
                <w:b w:val="0"/>
                <w:bCs w:val="0"/>
                <w:sz w:val="22"/>
                <w:szCs w:val="22"/>
              </w:rPr>
              <w:t xml:space="preserve">Projekt </w:t>
            </w:r>
          </w:p>
          <w:p w14:paraId="6B04E0C6" w14:textId="77777777" w:rsidR="00F33C1F" w:rsidRPr="00AB4EB0" w:rsidRDefault="00F33C1F" w:rsidP="00076150">
            <w:pPr>
              <w:pStyle w:val="Tekstpodstawowy"/>
              <w:tabs>
                <w:tab w:val="left" w:pos="-78"/>
              </w:tabs>
              <w:ind w:left="-108"/>
              <w:jc w:val="right"/>
              <w:rPr>
                <w:rFonts w:ascii="Tahoma" w:hAnsi="Tahoma" w:cs="Tahoma"/>
                <w:b w:val="0"/>
                <w:bCs w:val="0"/>
                <w:iCs/>
                <w:sz w:val="22"/>
                <w:szCs w:val="22"/>
              </w:rPr>
            </w:pPr>
            <w:r w:rsidRPr="00AB4EB0">
              <w:rPr>
                <w:rFonts w:ascii="Tahoma" w:hAnsi="Tahoma" w:cs="Tahoma"/>
                <w:b w:val="0"/>
                <w:bCs w:val="0"/>
                <w:sz w:val="22"/>
                <w:szCs w:val="22"/>
              </w:rPr>
              <w:t>konstrukcja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83" w:type="dxa"/>
            <w:tcBorders>
              <w:top w:val="nil"/>
              <w:left w:val="nil"/>
              <w:bottom w:val="nil"/>
              <w:right w:val="single" w:sz="12" w:space="0" w:color="4F81BD" w:themeColor="accent1"/>
            </w:tcBorders>
          </w:tcPr>
          <w:p w14:paraId="352FE9AA" w14:textId="77777777" w:rsidR="00F33C1F" w:rsidRPr="003C6985" w:rsidRDefault="00F33C1F" w:rsidP="00076150">
            <w:pPr>
              <w:pStyle w:val="Tekstpodstawowy"/>
              <w:tabs>
                <w:tab w:val="left" w:pos="571"/>
              </w:tabs>
              <w:ind w:right="-76" w:firstLine="104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284" w:type="dxa"/>
            <w:tcBorders>
              <w:top w:val="nil"/>
              <w:left w:val="single" w:sz="12" w:space="0" w:color="4F81BD" w:themeColor="accent1"/>
              <w:bottom w:val="nil"/>
              <w:right w:val="nil"/>
            </w:tcBorders>
          </w:tcPr>
          <w:p w14:paraId="0A240198" w14:textId="77777777" w:rsidR="00F33C1F" w:rsidRPr="003C6985" w:rsidRDefault="00F33C1F" w:rsidP="00076150">
            <w:pPr>
              <w:pStyle w:val="Tekstpodstawowy"/>
              <w:tabs>
                <w:tab w:val="left" w:pos="571"/>
              </w:tabs>
              <w:ind w:right="-76" w:firstLine="104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7224" w:type="dxa"/>
            <w:tcBorders>
              <w:top w:val="nil"/>
              <w:left w:val="nil"/>
              <w:bottom w:val="nil"/>
            </w:tcBorders>
          </w:tcPr>
          <w:p w14:paraId="225DC7BD" w14:textId="77777777" w:rsidR="00F33C1F" w:rsidRPr="003C6985" w:rsidRDefault="00F33C1F" w:rsidP="00076150">
            <w:pPr>
              <w:pStyle w:val="Tekstpodstawowy"/>
              <w:tabs>
                <w:tab w:val="left" w:pos="571"/>
              </w:tabs>
              <w:ind w:right="-76" w:hanging="112"/>
              <w:rPr>
                <w:rFonts w:ascii="Tahoma" w:hAnsi="Tahoma" w:cs="Tahoma"/>
                <w:sz w:val="24"/>
                <w:szCs w:val="24"/>
              </w:rPr>
            </w:pPr>
            <w:r w:rsidRPr="003C6985">
              <w:rPr>
                <w:rFonts w:ascii="Tahoma" w:hAnsi="Tahoma" w:cs="Tahoma"/>
                <w:sz w:val="24"/>
                <w:szCs w:val="24"/>
              </w:rPr>
              <w:t>mgr inż.</w:t>
            </w:r>
            <w:r>
              <w:rPr>
                <w:rFonts w:ascii="Tahoma" w:hAnsi="Tahoma" w:cs="Tahoma"/>
                <w:sz w:val="24"/>
                <w:szCs w:val="24"/>
              </w:rPr>
              <w:t xml:space="preserve"> </w:t>
            </w:r>
            <w:r w:rsidRPr="003C6985">
              <w:rPr>
                <w:rFonts w:ascii="Tahoma" w:hAnsi="Tahoma" w:cs="Tahoma"/>
                <w:sz w:val="24"/>
                <w:szCs w:val="24"/>
              </w:rPr>
              <w:t>Tomasz Kucharski</w:t>
            </w:r>
          </w:p>
          <w:p w14:paraId="02C454E3" w14:textId="77777777" w:rsidR="00F33C1F" w:rsidRPr="002E22CD" w:rsidRDefault="00F33C1F" w:rsidP="00076150">
            <w:pPr>
              <w:pStyle w:val="Tekstpodstawowy"/>
              <w:tabs>
                <w:tab w:val="left" w:pos="571"/>
              </w:tabs>
              <w:ind w:right="-76" w:hanging="112"/>
              <w:rPr>
                <w:rFonts w:ascii="Tahoma" w:hAnsi="Tahoma" w:cs="Tahoma"/>
                <w:b w:val="0"/>
                <w:bCs w:val="0"/>
                <w:sz w:val="22"/>
                <w:szCs w:val="22"/>
              </w:rPr>
            </w:pPr>
            <w:r w:rsidRPr="002E22CD">
              <w:rPr>
                <w:rFonts w:ascii="Tahoma" w:hAnsi="Tahoma" w:cs="Tahoma"/>
                <w:b w:val="0"/>
                <w:bCs w:val="0"/>
                <w:sz w:val="22"/>
                <w:szCs w:val="22"/>
              </w:rPr>
              <w:t>upr. nr LOD/3331/PBKb/17</w:t>
            </w:r>
          </w:p>
          <w:p w14:paraId="40F936EC" w14:textId="77777777" w:rsidR="00F33C1F" w:rsidRPr="003C6985" w:rsidRDefault="00F33C1F" w:rsidP="00076150">
            <w:pPr>
              <w:pStyle w:val="Tekstpodstawowy"/>
              <w:tabs>
                <w:tab w:val="left" w:pos="571"/>
              </w:tabs>
              <w:ind w:left="-246" w:right="-56" w:hanging="112"/>
              <w:rPr>
                <w:rFonts w:ascii="Tahoma" w:hAnsi="Tahoma" w:cs="Tahoma"/>
                <w:sz w:val="22"/>
                <w:szCs w:val="22"/>
              </w:rPr>
            </w:pPr>
            <w:r w:rsidRPr="002E22CD">
              <w:rPr>
                <w:rFonts w:ascii="Tahoma" w:hAnsi="Tahoma" w:cs="Tahoma"/>
                <w:b w:val="0"/>
                <w:bCs w:val="0"/>
                <w:sz w:val="22"/>
                <w:szCs w:val="22"/>
              </w:rPr>
              <w:t xml:space="preserve">W </w:t>
            </w:r>
            <w:r>
              <w:rPr>
                <w:rFonts w:ascii="Tahoma" w:hAnsi="Tahoma" w:cs="Tahoma"/>
                <w:b w:val="0"/>
                <w:bCs w:val="0"/>
                <w:sz w:val="22"/>
                <w:szCs w:val="22"/>
              </w:rPr>
              <w:t xml:space="preserve">W </w:t>
            </w:r>
            <w:r w:rsidRPr="002E22CD">
              <w:rPr>
                <w:rFonts w:ascii="Tahoma" w:hAnsi="Tahoma" w:cs="Tahoma"/>
                <w:b w:val="0"/>
                <w:bCs w:val="0"/>
                <w:sz w:val="22"/>
                <w:szCs w:val="22"/>
              </w:rPr>
              <w:t>specjalności konstrukcyjno-budowlanej</w:t>
            </w:r>
          </w:p>
        </w:tc>
      </w:tr>
      <w:tr w:rsidR="00F33C1F" w:rsidRPr="003C6985" w14:paraId="2411D6A8" w14:textId="77777777" w:rsidTr="00380C9C">
        <w:trPr>
          <w:trHeight w:val="74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C26EA6C" w14:textId="77777777" w:rsidR="00F33C1F" w:rsidRPr="003C4140" w:rsidRDefault="00F33C1F" w:rsidP="00076150">
            <w:pPr>
              <w:pStyle w:val="Tekstpodstawowy"/>
              <w:tabs>
                <w:tab w:val="left" w:pos="-100"/>
              </w:tabs>
              <w:ind w:left="-100"/>
              <w:jc w:val="right"/>
              <w:rPr>
                <w:rFonts w:ascii="Tahoma" w:hAnsi="Tahoma" w:cs="Tahoma"/>
                <w:b w:val="0"/>
                <w:bCs w:val="0"/>
                <w:iCs/>
                <w:color w:val="000000" w:themeColor="text1"/>
                <w:sz w:val="22"/>
                <w:szCs w:val="22"/>
              </w:rPr>
            </w:pPr>
            <w:r w:rsidRPr="003C4140">
              <w:rPr>
                <w:rFonts w:ascii="Tahoma" w:hAnsi="Tahoma" w:cs="Tahoma"/>
                <w:b w:val="0"/>
                <w:bCs w:val="0"/>
                <w:iCs/>
                <w:color w:val="000000" w:themeColor="text1"/>
                <w:sz w:val="22"/>
                <w:szCs w:val="22"/>
              </w:rPr>
              <w:t>Projekt</w:t>
            </w:r>
            <w:r>
              <w:rPr>
                <w:rFonts w:ascii="Tahoma" w:hAnsi="Tahoma" w:cs="Tahoma"/>
                <w:b w:val="0"/>
                <w:bCs w:val="0"/>
                <w:iCs/>
                <w:color w:val="000000" w:themeColor="text1"/>
                <w:sz w:val="22"/>
                <w:szCs w:val="22"/>
              </w:rPr>
              <w:t xml:space="preserve">   </w:t>
            </w:r>
            <w:r w:rsidRPr="003C4140">
              <w:rPr>
                <w:rFonts w:ascii="Tahoma" w:hAnsi="Tahoma" w:cs="Tahoma"/>
                <w:b w:val="0"/>
                <w:bCs w:val="0"/>
                <w:iCs/>
                <w:color w:val="000000" w:themeColor="text1"/>
                <w:sz w:val="22"/>
                <w:szCs w:val="22"/>
              </w:rPr>
              <w:t xml:space="preserve">  </w:t>
            </w:r>
          </w:p>
          <w:p w14:paraId="2BFC2A05" w14:textId="77777777" w:rsidR="00F33C1F" w:rsidRPr="003A4D79" w:rsidRDefault="00F33C1F" w:rsidP="00076150">
            <w:pPr>
              <w:pStyle w:val="Tekstpodstawowy"/>
              <w:tabs>
                <w:tab w:val="left" w:pos="-78"/>
              </w:tabs>
              <w:ind w:left="-108"/>
              <w:jc w:val="right"/>
              <w:rPr>
                <w:rFonts w:ascii="Tahoma" w:hAnsi="Tahoma" w:cs="Tahoma"/>
                <w:color w:val="FF0000"/>
                <w:sz w:val="22"/>
                <w:szCs w:val="22"/>
              </w:rPr>
            </w:pPr>
            <w:r w:rsidRPr="003C4140">
              <w:rPr>
                <w:rFonts w:ascii="Tahoma" w:hAnsi="Tahoma" w:cs="Tahoma"/>
                <w:b w:val="0"/>
                <w:bCs w:val="0"/>
                <w:iCs/>
                <w:color w:val="000000" w:themeColor="text1"/>
                <w:sz w:val="22"/>
                <w:szCs w:val="22"/>
              </w:rPr>
              <w:t>Inst. sanitarna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83" w:type="dxa"/>
            <w:tcBorders>
              <w:top w:val="nil"/>
              <w:left w:val="nil"/>
              <w:bottom w:val="nil"/>
              <w:right w:val="single" w:sz="12" w:space="0" w:color="4F81BD" w:themeColor="accent1"/>
            </w:tcBorders>
          </w:tcPr>
          <w:p w14:paraId="03E4D42B" w14:textId="77777777" w:rsidR="00F33C1F" w:rsidRPr="003A4D79" w:rsidRDefault="00F33C1F" w:rsidP="00076150">
            <w:pPr>
              <w:pStyle w:val="Tekstpodstawowy"/>
              <w:tabs>
                <w:tab w:val="left" w:pos="571"/>
              </w:tabs>
              <w:ind w:right="-76" w:firstLine="104"/>
              <w:rPr>
                <w:rFonts w:ascii="Tahoma" w:hAnsi="Tahoma" w:cs="Tahoma"/>
                <w:b/>
                <w:color w:val="FF0000"/>
                <w:sz w:val="22"/>
                <w:szCs w:val="22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284" w:type="dxa"/>
            <w:tcBorders>
              <w:top w:val="nil"/>
              <w:left w:val="single" w:sz="12" w:space="0" w:color="4F81BD" w:themeColor="accent1"/>
              <w:bottom w:val="nil"/>
              <w:right w:val="nil"/>
            </w:tcBorders>
          </w:tcPr>
          <w:p w14:paraId="7CAC1AA2" w14:textId="77777777" w:rsidR="00F33C1F" w:rsidRPr="003A4D79" w:rsidRDefault="00F33C1F" w:rsidP="00076150">
            <w:pPr>
              <w:pStyle w:val="Tekstpodstawowy"/>
              <w:tabs>
                <w:tab w:val="left" w:pos="571"/>
              </w:tabs>
              <w:ind w:right="-76" w:firstLine="104"/>
              <w:rPr>
                <w:rFonts w:ascii="Tahoma" w:hAnsi="Tahoma" w:cs="Tahoma"/>
                <w:b/>
                <w:color w:val="FF0000"/>
                <w:sz w:val="22"/>
                <w:szCs w:val="22"/>
              </w:rPr>
            </w:pP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722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7186AEB6" w14:textId="007D6B8D" w:rsidR="00F33C1F" w:rsidRPr="00811324" w:rsidRDefault="00944078" w:rsidP="00076150">
            <w:pPr>
              <w:pStyle w:val="Tekstpodstawowy"/>
              <w:tabs>
                <w:tab w:val="left" w:pos="571"/>
              </w:tabs>
              <w:ind w:right="-56" w:hanging="112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tech. bud. Paweł Guderski</w:t>
            </w:r>
          </w:p>
          <w:p w14:paraId="56E971AE" w14:textId="47A90751" w:rsidR="00F33C1F" w:rsidRPr="003C4140" w:rsidRDefault="00F33C1F" w:rsidP="00076150">
            <w:pPr>
              <w:pStyle w:val="Tekstpodstawowy"/>
              <w:tabs>
                <w:tab w:val="left" w:pos="571"/>
              </w:tabs>
              <w:ind w:right="-56" w:hanging="112"/>
              <w:rPr>
                <w:rFonts w:ascii="Tahoma" w:hAnsi="Tahoma" w:cs="Tahoma"/>
                <w:b w:val="0"/>
                <w:bCs w:val="0"/>
                <w:color w:val="000000" w:themeColor="text1"/>
                <w:sz w:val="22"/>
                <w:szCs w:val="22"/>
              </w:rPr>
            </w:pPr>
            <w:r w:rsidRPr="003C4140">
              <w:rPr>
                <w:rFonts w:ascii="Tahoma" w:hAnsi="Tahoma" w:cs="Tahoma"/>
                <w:b w:val="0"/>
                <w:bCs w:val="0"/>
                <w:color w:val="000000" w:themeColor="text1"/>
                <w:sz w:val="22"/>
                <w:szCs w:val="22"/>
              </w:rPr>
              <w:t xml:space="preserve">upr. nr </w:t>
            </w:r>
            <w:r w:rsidR="00944078">
              <w:rPr>
                <w:rFonts w:ascii="Tahoma" w:hAnsi="Tahoma" w:cs="Tahoma"/>
                <w:b w:val="0"/>
                <w:bCs w:val="0"/>
                <w:sz w:val="22"/>
                <w:szCs w:val="22"/>
              </w:rPr>
              <w:t>UAN.V.8388/128/87</w:t>
            </w:r>
          </w:p>
          <w:p w14:paraId="54BAF9E6" w14:textId="77777777" w:rsidR="00F33C1F" w:rsidRPr="003A4D79" w:rsidRDefault="00F33C1F" w:rsidP="00076150">
            <w:pPr>
              <w:pStyle w:val="Tekstpodstawowy"/>
              <w:tabs>
                <w:tab w:val="left" w:pos="571"/>
              </w:tabs>
              <w:ind w:right="-76" w:hanging="112"/>
              <w:rPr>
                <w:rFonts w:ascii="Tahoma" w:hAnsi="Tahoma" w:cs="Tahoma"/>
                <w:color w:val="FF0000"/>
                <w:sz w:val="24"/>
                <w:szCs w:val="24"/>
              </w:rPr>
            </w:pPr>
            <w:r w:rsidRPr="003C4140">
              <w:rPr>
                <w:rFonts w:ascii="Tahoma" w:hAnsi="Tahoma" w:cs="Tahoma"/>
                <w:b w:val="0"/>
                <w:bCs w:val="0"/>
                <w:color w:val="000000" w:themeColor="text1"/>
                <w:sz w:val="22"/>
                <w:szCs w:val="22"/>
              </w:rPr>
              <w:t>W specjalności instalacji sanitarnych</w:t>
            </w:r>
          </w:p>
        </w:tc>
      </w:tr>
      <w:tr w:rsidR="00F33C1F" w:rsidRPr="003C6985" w14:paraId="36C39D44" w14:textId="77777777" w:rsidTr="00076150">
        <w:trPr>
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<w:trHeight w:val="2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5" w:type="dxa"/>
            <w:tcBorders>
              <w:top w:val="nil"/>
              <w:right w:val="nil"/>
            </w:tcBorders>
          </w:tcPr>
          <w:p w14:paraId="0CFF7F29" w14:textId="77777777" w:rsidR="00F33C1F" w:rsidRPr="003C6985" w:rsidRDefault="00F33C1F" w:rsidP="00076150">
            <w:pPr>
              <w:pStyle w:val="Tekstpodstawowy"/>
              <w:tabs>
                <w:tab w:val="left" w:pos="-78"/>
              </w:tabs>
              <w:ind w:left="-100" w:right="-85"/>
              <w:jc w:val="right"/>
              <w:rPr>
                <w:rFonts w:ascii="Tahoma" w:hAnsi="Tahoma" w:cs="Tahoma"/>
                <w:iCs/>
                <w:sz w:val="22"/>
                <w:szCs w:val="22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83" w:type="dxa"/>
            <w:tcBorders>
              <w:top w:val="nil"/>
              <w:left w:val="nil"/>
              <w:right w:val="nil"/>
            </w:tcBorders>
          </w:tcPr>
          <w:p w14:paraId="40BDFBAC" w14:textId="77777777" w:rsidR="00F33C1F" w:rsidRPr="003C6985" w:rsidRDefault="00F33C1F" w:rsidP="00076150">
            <w:pPr>
              <w:pStyle w:val="Tekstpodstawowy"/>
              <w:tabs>
                <w:tab w:val="left" w:pos="571"/>
              </w:tabs>
              <w:ind w:left="-108" w:firstLine="104"/>
              <w:rPr>
                <w:rFonts w:ascii="Tahoma" w:hAnsi="Tahoma" w:cs="Tahoma"/>
                <w:iCs/>
                <w:sz w:val="22"/>
                <w:szCs w:val="22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284" w:type="dxa"/>
            <w:tcBorders>
              <w:top w:val="nil"/>
              <w:left w:val="nil"/>
              <w:right w:val="nil"/>
            </w:tcBorders>
          </w:tcPr>
          <w:p w14:paraId="536CBCAA" w14:textId="77777777" w:rsidR="00F33C1F" w:rsidRPr="003C6985" w:rsidRDefault="00F33C1F" w:rsidP="00076150">
            <w:pPr>
              <w:pStyle w:val="Tekstpodstawowy"/>
              <w:tabs>
                <w:tab w:val="left" w:pos="571"/>
              </w:tabs>
              <w:ind w:left="-108" w:firstLine="104"/>
              <w:rPr>
                <w:rFonts w:ascii="Tahoma" w:hAnsi="Tahoma" w:cs="Tahoma"/>
                <w:iCs/>
                <w:sz w:val="22"/>
                <w:szCs w:val="22"/>
              </w:rPr>
            </w:pP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7224" w:type="dxa"/>
            <w:tcBorders>
              <w:top w:val="nil"/>
              <w:left w:val="nil"/>
            </w:tcBorders>
          </w:tcPr>
          <w:p w14:paraId="0D8EB508" w14:textId="77777777" w:rsidR="00F33C1F" w:rsidRPr="002E22CD" w:rsidRDefault="00F33C1F" w:rsidP="00076150">
            <w:pPr>
              <w:pStyle w:val="Tekstpodstawowy"/>
              <w:tabs>
                <w:tab w:val="left" w:pos="571"/>
              </w:tabs>
              <w:ind w:right="-56" w:hanging="112"/>
              <w:rPr>
                <w:rFonts w:ascii="Tahoma" w:hAnsi="Tahoma" w:cs="Tahoma"/>
                <w:color w:val="000000"/>
                <w:sz w:val="20"/>
              </w:rPr>
            </w:pPr>
          </w:p>
        </w:tc>
      </w:tr>
    </w:tbl>
    <w:p w14:paraId="230EE5D1" w14:textId="77777777" w:rsidR="00F33C1F" w:rsidRPr="002E22CD" w:rsidRDefault="00F33C1F" w:rsidP="00450F19">
      <w:pPr>
        <w:ind w:right="-16"/>
        <w:jc w:val="center"/>
        <w:rPr>
          <w:rFonts w:ascii="Tahoma" w:hAnsi="Tahoma" w:cs="Tahoma"/>
          <w:b/>
          <w:sz w:val="14"/>
          <w:szCs w:val="14"/>
        </w:rPr>
      </w:pPr>
    </w:p>
    <w:tbl>
      <w:tblPr>
        <w:tblStyle w:val="Tabela-Siatka"/>
        <w:tblW w:w="97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44"/>
        <w:gridCol w:w="4937"/>
      </w:tblGrid>
      <w:tr w:rsidR="00450F19" w:rsidRPr="00F41D38" w14:paraId="038C89D8" w14:textId="77777777" w:rsidTr="00EB1805">
        <w:tc>
          <w:tcPr>
            <w:tcW w:w="4844" w:type="dxa"/>
          </w:tcPr>
          <w:p w14:paraId="4DF8B57C" w14:textId="72144BE3" w:rsidR="00450F19" w:rsidRPr="00F41D38" w:rsidRDefault="00E4604F" w:rsidP="00EB1805">
            <w:pPr>
              <w:ind w:right="-16"/>
              <w:rPr>
                <w:rFonts w:ascii="Tahoma" w:hAnsi="Tahoma" w:cs="Tahoma"/>
                <w:bCs/>
              </w:rPr>
            </w:pPr>
            <w:r>
              <w:rPr>
                <w:rFonts w:ascii="Tahoma" w:hAnsi="Tahoma" w:cs="Tahoma"/>
                <w:bCs/>
              </w:rPr>
              <w:t>li</w:t>
            </w:r>
            <w:r w:rsidR="00897C8B">
              <w:rPr>
                <w:rFonts w:ascii="Tahoma" w:hAnsi="Tahoma" w:cs="Tahoma"/>
                <w:bCs/>
              </w:rPr>
              <w:t>stopad</w:t>
            </w:r>
            <w:r>
              <w:rPr>
                <w:rFonts w:ascii="Tahoma" w:hAnsi="Tahoma" w:cs="Tahoma"/>
                <w:bCs/>
              </w:rPr>
              <w:t xml:space="preserve"> </w:t>
            </w:r>
            <w:r w:rsidR="00277421" w:rsidRPr="00277421">
              <w:rPr>
                <w:rFonts w:ascii="Tahoma" w:hAnsi="Tahoma" w:cs="Tahoma"/>
                <w:bCs/>
              </w:rPr>
              <w:t>2025 r.</w:t>
            </w:r>
          </w:p>
        </w:tc>
        <w:tc>
          <w:tcPr>
            <w:tcW w:w="4937" w:type="dxa"/>
          </w:tcPr>
          <w:p w14:paraId="59574204" w14:textId="77777777" w:rsidR="00450F19" w:rsidRPr="00F41D38" w:rsidRDefault="00C04786" w:rsidP="00EB1805">
            <w:pPr>
              <w:ind w:right="-16"/>
              <w:jc w:val="right"/>
              <w:rPr>
                <w:rFonts w:ascii="Tahoma" w:hAnsi="Tahoma" w:cs="Tahoma"/>
                <w:bCs/>
              </w:rPr>
            </w:pPr>
            <w:r>
              <w:rPr>
                <w:rFonts w:ascii="Tahoma" w:hAnsi="Tahoma" w:cs="Tahoma"/>
                <w:bCs/>
              </w:rPr>
              <w:t>t</w:t>
            </w:r>
            <w:r w:rsidR="00450F19">
              <w:rPr>
                <w:rFonts w:ascii="Tahoma" w:hAnsi="Tahoma" w:cs="Tahoma"/>
                <w:bCs/>
              </w:rPr>
              <w:t xml:space="preserve">om II, </w:t>
            </w:r>
            <w:r>
              <w:rPr>
                <w:rFonts w:ascii="Tahoma" w:hAnsi="Tahoma" w:cs="Tahoma"/>
                <w:bCs/>
              </w:rPr>
              <w:t>egz</w:t>
            </w:r>
            <w:r w:rsidR="0069676B">
              <w:rPr>
                <w:rFonts w:ascii="Tahoma" w:hAnsi="Tahoma" w:cs="Tahoma"/>
                <w:bCs/>
              </w:rPr>
              <w:t>.</w:t>
            </w:r>
            <w:r>
              <w:rPr>
                <w:rFonts w:ascii="Tahoma" w:hAnsi="Tahoma" w:cs="Tahoma"/>
                <w:bCs/>
              </w:rPr>
              <w:t>:</w:t>
            </w:r>
            <w:r w:rsidR="00507ED9">
              <w:rPr>
                <w:rFonts w:ascii="Tahoma" w:hAnsi="Tahoma" w:cs="Tahoma"/>
                <w:bCs/>
              </w:rPr>
              <w:t>…</w:t>
            </w:r>
            <w:r w:rsidR="00450F19">
              <w:rPr>
                <w:rFonts w:ascii="Tahoma" w:hAnsi="Tahoma" w:cs="Tahoma"/>
                <w:bCs/>
              </w:rPr>
              <w:t>……</w:t>
            </w:r>
          </w:p>
        </w:tc>
      </w:tr>
    </w:tbl>
    <w:p w14:paraId="4B9A3D29" w14:textId="4E76309D" w:rsidR="00B46396" w:rsidRDefault="00B46396" w:rsidP="007C15BE">
      <w:pPr>
        <w:shd w:val="clear" w:color="auto" w:fill="FFFFFF"/>
        <w:spacing w:before="100"/>
        <w:rPr>
          <w:rFonts w:asciiTheme="minorHAnsi" w:eastAsiaTheme="minorEastAsia" w:hAnsiTheme="minorHAnsi"/>
          <w:sz w:val="22"/>
          <w:szCs w:val="22"/>
        </w:rPr>
      </w:pPr>
    </w:p>
    <w:p w14:paraId="53D2C1AB" w14:textId="77777777" w:rsidR="00897C8B" w:rsidRDefault="00897C8B" w:rsidP="007C15BE">
      <w:pPr>
        <w:shd w:val="clear" w:color="auto" w:fill="FFFFFF"/>
        <w:spacing w:before="100"/>
        <w:rPr>
          <w:rFonts w:asciiTheme="minorHAnsi" w:eastAsiaTheme="minorEastAsia" w:hAnsiTheme="minorHAnsi"/>
          <w:sz w:val="22"/>
          <w:szCs w:val="22"/>
        </w:rPr>
      </w:pPr>
    </w:p>
    <w:p w14:paraId="1620CCA7" w14:textId="77777777" w:rsidR="00897C8B" w:rsidRDefault="00897C8B" w:rsidP="007C15BE">
      <w:pPr>
        <w:shd w:val="clear" w:color="auto" w:fill="FFFFFF"/>
        <w:spacing w:before="100"/>
        <w:rPr>
          <w:rFonts w:asciiTheme="minorHAnsi" w:eastAsiaTheme="minorEastAsia" w:hAnsiTheme="minorHAnsi"/>
          <w:sz w:val="22"/>
          <w:szCs w:val="22"/>
        </w:rPr>
      </w:pPr>
    </w:p>
    <w:p w14:paraId="5F934F03" w14:textId="77777777" w:rsidR="00897C8B" w:rsidRDefault="00897C8B" w:rsidP="007C15BE">
      <w:pPr>
        <w:shd w:val="clear" w:color="auto" w:fill="FFFFFF"/>
        <w:spacing w:before="100"/>
        <w:rPr>
          <w:rFonts w:asciiTheme="minorHAnsi" w:eastAsiaTheme="minorEastAsia" w:hAnsiTheme="minorHAnsi"/>
          <w:sz w:val="22"/>
          <w:szCs w:val="22"/>
        </w:rPr>
      </w:pPr>
    </w:p>
    <w:sdt>
      <w:sdtPr>
        <w:rPr>
          <w:rFonts w:asciiTheme="minorHAnsi" w:eastAsiaTheme="minorEastAsia" w:hAnsiTheme="minorHAnsi"/>
          <w:sz w:val="22"/>
          <w:szCs w:val="22"/>
        </w:rPr>
        <w:id w:val="-977997709"/>
        <w:docPartObj>
          <w:docPartGallery w:val="Table of Contents"/>
          <w:docPartUnique/>
        </w:docPartObj>
      </w:sdtPr>
      <w:sdtEndPr>
        <w:rPr>
          <w:rFonts w:ascii="Times New Roman" w:eastAsia="Times New Roman" w:hAnsi="Times New Roman"/>
          <w:color w:val="FF0000"/>
          <w:sz w:val="24"/>
          <w:szCs w:val="24"/>
        </w:rPr>
      </w:sdtEndPr>
      <w:sdtContent>
        <w:p w14:paraId="6FD22D8D" w14:textId="77777777" w:rsidR="00AE6DDD" w:rsidRPr="00723E70" w:rsidRDefault="00AE6DDD" w:rsidP="00AE6DDD">
          <w:pPr>
            <w:shd w:val="clear" w:color="auto" w:fill="FFFFFF"/>
            <w:spacing w:before="100"/>
            <w:rPr>
              <w:rFonts w:asciiTheme="minorHAnsi" w:eastAsiaTheme="minorEastAsia" w:hAnsiTheme="minorHAnsi"/>
              <w:sz w:val="22"/>
              <w:szCs w:val="22"/>
            </w:rPr>
          </w:pPr>
          <w:r w:rsidRPr="00723E70">
            <w:rPr>
              <w:rFonts w:ascii="Tahoma" w:hAnsi="Tahoma" w:cs="Tahoma"/>
              <w:b/>
              <w:sz w:val="26"/>
              <w:szCs w:val="26"/>
            </w:rPr>
            <w:t>SPIS TREŚCI</w:t>
          </w:r>
        </w:p>
        <w:p w14:paraId="6D2A6F1C" w14:textId="77777777" w:rsidR="00AE6DDD" w:rsidRPr="00723E70" w:rsidRDefault="00AE6DDD" w:rsidP="00AE6DDD">
          <w:pPr>
            <w:shd w:val="clear" w:color="auto" w:fill="FFFFFF"/>
            <w:spacing w:before="100"/>
            <w:rPr>
              <w:rFonts w:asciiTheme="minorHAnsi" w:eastAsiaTheme="minorEastAsia" w:hAnsiTheme="minorHAnsi"/>
              <w:sz w:val="18"/>
              <w:szCs w:val="18"/>
            </w:rPr>
          </w:pPr>
        </w:p>
        <w:p w14:paraId="0FF56CCD" w14:textId="77777777" w:rsidR="00AE6DDD" w:rsidRPr="004D329C" w:rsidRDefault="00AE6DDD" w:rsidP="00AE6DDD">
          <w:pPr>
            <w:pStyle w:val="Spistreci2"/>
            <w:spacing w:after="0" w:line="240" w:lineRule="auto"/>
            <w:ind w:left="0"/>
          </w:pPr>
          <w:r w:rsidRPr="004D329C">
            <w:t>Strona tytułowa</w:t>
          </w:r>
          <w:r w:rsidRPr="004D329C">
            <w:ptab w:relativeTo="margin" w:alignment="right" w:leader="dot"/>
          </w:r>
          <w:r w:rsidRPr="004D329C">
            <w:t>1</w:t>
          </w:r>
        </w:p>
        <w:p w14:paraId="555BB00A" w14:textId="77777777" w:rsidR="00AE6DDD" w:rsidRPr="004D329C" w:rsidRDefault="00AE6DDD" w:rsidP="00AE6DDD">
          <w:pPr>
            <w:pStyle w:val="Spistreci3"/>
            <w:spacing w:after="0" w:line="240" w:lineRule="auto"/>
          </w:pPr>
          <w:r w:rsidRPr="004D329C">
            <w:t>Spis treści</w:t>
          </w:r>
          <w:r w:rsidRPr="004D329C">
            <w:ptab w:relativeTo="margin" w:alignment="right" w:leader="dot"/>
          </w:r>
          <w:r w:rsidRPr="004D329C">
            <w:t>2</w:t>
          </w:r>
        </w:p>
        <w:p w14:paraId="28C8645F" w14:textId="66A0E558" w:rsidR="004D329C" w:rsidRPr="00723E70" w:rsidRDefault="004D329C" w:rsidP="004D329C">
          <w:pPr>
            <w:pStyle w:val="Spistreci1"/>
          </w:pPr>
          <w:r w:rsidRPr="00723E70">
            <w:t>Uprawnienia budowlane i wpis do Izby projektantów</w:t>
          </w:r>
          <w:r w:rsidRPr="00723E70">
            <w:ptab w:relativeTo="margin" w:alignment="right" w:leader="dot"/>
          </w:r>
          <w:r>
            <w:t>3</w:t>
          </w:r>
        </w:p>
        <w:p w14:paraId="06A8CB23" w14:textId="0B52F23E" w:rsidR="004D329C" w:rsidRPr="004D329C" w:rsidRDefault="004D329C" w:rsidP="004D329C">
          <w:pPr>
            <w:pStyle w:val="Spistreci1"/>
          </w:pPr>
          <w:r w:rsidRPr="004D329C">
            <w:t>Oświadczenia projektantów</w:t>
          </w:r>
          <w:r w:rsidRPr="004D329C">
            <w:ptab w:relativeTo="margin" w:alignment="right" w:leader="dot"/>
          </w:r>
          <w:r>
            <w:t>5</w:t>
          </w:r>
        </w:p>
        <w:p w14:paraId="18CB7DDC" w14:textId="77777777" w:rsidR="00AE6DDD" w:rsidRPr="00E4604F" w:rsidRDefault="00AE6DDD" w:rsidP="00AE6DDD"/>
        <w:p w14:paraId="51A8313F" w14:textId="71738183" w:rsidR="00AE6DDD" w:rsidRPr="00E4604F" w:rsidRDefault="004D329C" w:rsidP="00E4604F">
          <w:pPr>
            <w:pStyle w:val="Spistreci1"/>
            <w:ind w:firstLine="360"/>
          </w:pPr>
          <w:r w:rsidRPr="00E4604F">
            <w:t xml:space="preserve">I. </w:t>
          </w:r>
          <w:r w:rsidR="00E4604F" w:rsidRPr="00E4604F">
            <w:tab/>
            <w:t>Opis techniczny</w:t>
          </w:r>
          <w:r w:rsidR="00AE6DDD" w:rsidRPr="00E4604F">
            <w:ptab w:relativeTo="margin" w:alignment="right" w:leader="dot"/>
          </w:r>
        </w:p>
        <w:p w14:paraId="3C760CF0" w14:textId="773C6563" w:rsidR="00AE6DDD" w:rsidRPr="00E4604F" w:rsidRDefault="00E4604F" w:rsidP="00E4604F">
          <w:pPr>
            <w:pStyle w:val="Spistreci1"/>
            <w:ind w:firstLine="360"/>
          </w:pPr>
          <w:r w:rsidRPr="00E4604F">
            <w:t xml:space="preserve">II. </w:t>
          </w:r>
          <w:r w:rsidRPr="00E4604F">
            <w:tab/>
            <w:t>Instalacja sanitarna</w:t>
          </w:r>
          <w:r w:rsidR="00AE6DDD" w:rsidRPr="00E4604F">
            <w:ptab w:relativeTo="margin" w:alignment="right" w:leader="dot"/>
          </w:r>
        </w:p>
        <w:p w14:paraId="2D5D5ADC" w14:textId="77777777" w:rsidR="00E4604F" w:rsidRPr="00E4604F" w:rsidRDefault="00E4604F" w:rsidP="00E4604F">
          <w:pPr>
            <w:pStyle w:val="Spistreci1"/>
          </w:pPr>
          <w:bookmarkStart w:id="0" w:name="_Hlk83391154"/>
        </w:p>
        <w:p w14:paraId="2892B23C" w14:textId="1DBBAEEB" w:rsidR="004D7848" w:rsidRDefault="00AE6DDD" w:rsidP="00897C8B">
          <w:pPr>
            <w:pStyle w:val="Spistreci1"/>
          </w:pPr>
          <w:r w:rsidRPr="00E4604F">
            <w:t>Część graficzna</w:t>
          </w:r>
          <w:r w:rsidRPr="00E4604F">
            <w:ptab w:relativeTo="margin" w:alignment="right" w:leader="dot"/>
          </w:r>
          <w:bookmarkEnd w:id="0"/>
        </w:p>
        <w:p w14:paraId="0E230D99" w14:textId="77777777" w:rsidR="00897C8B" w:rsidRPr="00897C8B" w:rsidRDefault="00897C8B" w:rsidP="00897C8B"/>
        <w:p w14:paraId="5DC761B9" w14:textId="48CC6FB2" w:rsidR="00AE6DDD" w:rsidRPr="00E4604F" w:rsidRDefault="004D7848" w:rsidP="004D7848">
          <w:pPr>
            <w:pStyle w:val="Spistreci3"/>
            <w:spacing w:after="0" w:line="240" w:lineRule="auto"/>
            <w:ind w:firstLine="709"/>
          </w:pPr>
          <w:r w:rsidRPr="00E4604F">
            <w:t xml:space="preserve">Rys. </w:t>
          </w:r>
          <w:r>
            <w:t>Z</w:t>
          </w:r>
          <w:r w:rsidRPr="00E4604F">
            <w:t xml:space="preserve">/01 – </w:t>
          </w:r>
          <w:r>
            <w:t>Zagospodarowanie terenu</w:t>
          </w:r>
          <w:r w:rsidRPr="00E4604F">
            <w:t xml:space="preserve"> </w:t>
          </w:r>
          <w:r w:rsidRPr="00E4604F">
            <w:tab/>
          </w:r>
          <w:r w:rsidRPr="00E4604F">
            <w:tab/>
          </w:r>
          <w:r w:rsidRPr="00E4604F">
            <w:tab/>
          </w:r>
          <w:r w:rsidRPr="00E4604F">
            <w:tab/>
          </w:r>
          <w:r w:rsidRPr="00E4604F">
            <w:tab/>
          </w:r>
          <w:r>
            <w:tab/>
          </w:r>
          <w:r w:rsidRPr="00E4604F">
            <w:t>skala 1:5</w:t>
          </w:r>
          <w:r>
            <w:t>0</w:t>
          </w:r>
          <w:r w:rsidRPr="00E4604F">
            <w:t>0</w:t>
          </w:r>
        </w:p>
        <w:p w14:paraId="0E37EE13" w14:textId="12A3CD54" w:rsidR="00E4604F" w:rsidRPr="00E4604F" w:rsidRDefault="00723E70" w:rsidP="004D7848">
          <w:pPr>
            <w:pStyle w:val="Spistreci3"/>
            <w:spacing w:after="0" w:line="240" w:lineRule="auto"/>
            <w:ind w:firstLine="709"/>
          </w:pPr>
          <w:r w:rsidRPr="00E4604F">
            <w:t xml:space="preserve">Rys. </w:t>
          </w:r>
          <w:r w:rsidR="004D7848">
            <w:t>Z</w:t>
          </w:r>
          <w:r w:rsidRPr="00E4604F">
            <w:t>/0</w:t>
          </w:r>
          <w:r w:rsidR="004D7848">
            <w:t>2</w:t>
          </w:r>
          <w:r w:rsidRPr="00E4604F">
            <w:t xml:space="preserve"> – Schody zewnętrzne i pochylnia </w:t>
          </w:r>
          <w:r w:rsidRPr="00E4604F">
            <w:tab/>
          </w:r>
          <w:r w:rsidRPr="00E4604F">
            <w:tab/>
          </w:r>
          <w:r w:rsidRPr="00E4604F">
            <w:tab/>
          </w:r>
          <w:r w:rsidRPr="00E4604F">
            <w:tab/>
          </w:r>
          <w:r w:rsidRPr="00E4604F">
            <w:tab/>
            <w:t>skala 1:50</w:t>
          </w:r>
          <w:r w:rsidR="004D7848">
            <w:t>0</w:t>
          </w:r>
        </w:p>
        <w:p w14:paraId="0C6ABC6A" w14:textId="25BECA92" w:rsidR="00723E70" w:rsidRPr="00E4604F" w:rsidRDefault="00723E70" w:rsidP="004D7848">
          <w:pPr>
            <w:pStyle w:val="Spistreci3"/>
            <w:spacing w:after="0" w:line="240" w:lineRule="auto"/>
            <w:ind w:firstLine="709"/>
          </w:pPr>
          <w:r w:rsidRPr="00E4604F">
            <w:t xml:space="preserve">Rys. </w:t>
          </w:r>
          <w:r w:rsidR="004D7848">
            <w:t>S</w:t>
          </w:r>
          <w:r w:rsidRPr="00E4604F">
            <w:t>/0</w:t>
          </w:r>
          <w:r w:rsidR="004D7848">
            <w:t>1</w:t>
          </w:r>
          <w:r w:rsidRPr="00E4604F">
            <w:t xml:space="preserve"> – </w:t>
          </w:r>
          <w:r w:rsidR="004D7848">
            <w:t>Zagospodarowanie terenu – nawadnianie v1</w:t>
          </w:r>
          <w:r w:rsidRPr="00E4604F">
            <w:tab/>
          </w:r>
          <w:r w:rsidRPr="00E4604F">
            <w:tab/>
          </w:r>
          <w:r w:rsidRPr="00E4604F">
            <w:tab/>
            <w:t>skala 1:50</w:t>
          </w:r>
          <w:r w:rsidR="004D7848">
            <w:t>0</w:t>
          </w:r>
        </w:p>
        <w:p w14:paraId="36BA8CA1" w14:textId="048E5A43" w:rsidR="004D7848" w:rsidRPr="00E4604F" w:rsidRDefault="004D7848" w:rsidP="004D7848">
          <w:pPr>
            <w:pStyle w:val="Spistreci3"/>
            <w:spacing w:after="0" w:line="240" w:lineRule="auto"/>
            <w:ind w:firstLine="709"/>
          </w:pPr>
          <w:r w:rsidRPr="00E4604F">
            <w:t xml:space="preserve">Rys. </w:t>
          </w:r>
          <w:r>
            <w:t>S</w:t>
          </w:r>
          <w:r w:rsidRPr="00E4604F">
            <w:t xml:space="preserve">/02 – </w:t>
          </w:r>
          <w:r>
            <w:t>Zagospodarowanie terenu – nawadnianie v2</w:t>
          </w:r>
          <w:r w:rsidRPr="00E4604F">
            <w:tab/>
          </w:r>
          <w:r w:rsidRPr="00E4604F">
            <w:tab/>
          </w:r>
          <w:r w:rsidRPr="00E4604F">
            <w:tab/>
            <w:t>skala 1:50</w:t>
          </w:r>
          <w:r>
            <w:t>0</w:t>
          </w:r>
        </w:p>
        <w:p w14:paraId="5253D58A" w14:textId="2FAD6BCC" w:rsidR="004D7848" w:rsidRPr="00E4604F" w:rsidRDefault="004D7848" w:rsidP="004D7848">
          <w:pPr>
            <w:pStyle w:val="Spistreci3"/>
            <w:spacing w:after="0" w:line="240" w:lineRule="auto"/>
            <w:ind w:firstLine="709"/>
          </w:pPr>
          <w:r w:rsidRPr="00E4604F">
            <w:t xml:space="preserve">Rys. </w:t>
          </w:r>
          <w:r>
            <w:t>S</w:t>
          </w:r>
          <w:r w:rsidRPr="00E4604F">
            <w:t>/0</w:t>
          </w:r>
          <w:r>
            <w:t>3</w:t>
          </w:r>
          <w:r w:rsidRPr="00E4604F">
            <w:t xml:space="preserve"> – </w:t>
          </w:r>
          <w:r>
            <w:t>Zew. instalacja kanalizacji sanitarnej – profil podłużny</w:t>
          </w:r>
        </w:p>
        <w:p w14:paraId="6F203866" w14:textId="3F14DEF6" w:rsidR="00AE1744" w:rsidRPr="00E4604F" w:rsidRDefault="00AE1744" w:rsidP="00AE6DDD">
          <w:pPr>
            <w:shd w:val="clear" w:color="auto" w:fill="FFFFFF"/>
            <w:spacing w:before="100"/>
          </w:pPr>
        </w:p>
        <w:p w14:paraId="69163EF6" w14:textId="77777777" w:rsidR="00E14371" w:rsidRPr="00362685" w:rsidRDefault="007D5233" w:rsidP="00362685"/>
      </w:sdtContent>
    </w:sdt>
    <w:p w14:paraId="157A4E11" w14:textId="77777777" w:rsidR="00E14371" w:rsidRDefault="00E14371" w:rsidP="00E14371">
      <w:pPr>
        <w:shd w:val="clear" w:color="auto" w:fill="FFFFFF"/>
        <w:spacing w:before="100"/>
        <w:rPr>
          <w:b/>
          <w:sz w:val="28"/>
        </w:rPr>
      </w:pPr>
    </w:p>
    <w:p w14:paraId="1011AED5" w14:textId="77777777" w:rsidR="00B11052" w:rsidRDefault="00B11052" w:rsidP="00E14371">
      <w:pPr>
        <w:shd w:val="clear" w:color="auto" w:fill="FFFFFF"/>
        <w:spacing w:before="100"/>
        <w:rPr>
          <w:b/>
          <w:sz w:val="28"/>
        </w:rPr>
      </w:pPr>
    </w:p>
    <w:p w14:paraId="116CCDE4" w14:textId="77777777" w:rsidR="00B11052" w:rsidRDefault="00B11052" w:rsidP="00E14371">
      <w:pPr>
        <w:shd w:val="clear" w:color="auto" w:fill="FFFFFF"/>
        <w:spacing w:before="100"/>
        <w:rPr>
          <w:b/>
          <w:sz w:val="28"/>
        </w:rPr>
      </w:pPr>
    </w:p>
    <w:p w14:paraId="16235343" w14:textId="77777777" w:rsidR="00E91636" w:rsidRDefault="00E91636" w:rsidP="00E14371">
      <w:pPr>
        <w:shd w:val="clear" w:color="auto" w:fill="FFFFFF"/>
        <w:spacing w:before="100"/>
        <w:rPr>
          <w:b/>
          <w:sz w:val="28"/>
        </w:rPr>
      </w:pPr>
    </w:p>
    <w:p w14:paraId="643DE3FD" w14:textId="77777777" w:rsidR="005F66C4" w:rsidRDefault="005F66C4" w:rsidP="00E14371">
      <w:pPr>
        <w:shd w:val="clear" w:color="auto" w:fill="FFFFFF"/>
        <w:spacing w:before="100"/>
        <w:rPr>
          <w:b/>
          <w:sz w:val="28"/>
        </w:rPr>
      </w:pPr>
    </w:p>
    <w:p w14:paraId="35605905" w14:textId="77777777" w:rsidR="005F66C4" w:rsidRDefault="005F66C4" w:rsidP="00E14371">
      <w:pPr>
        <w:shd w:val="clear" w:color="auto" w:fill="FFFFFF"/>
        <w:spacing w:before="100"/>
        <w:rPr>
          <w:b/>
          <w:sz w:val="28"/>
        </w:rPr>
      </w:pPr>
    </w:p>
    <w:p w14:paraId="4C43F52C" w14:textId="77777777" w:rsidR="005F66C4" w:rsidRDefault="005F66C4" w:rsidP="00E14371">
      <w:pPr>
        <w:shd w:val="clear" w:color="auto" w:fill="FFFFFF"/>
        <w:spacing w:before="100"/>
        <w:rPr>
          <w:b/>
          <w:sz w:val="28"/>
        </w:rPr>
      </w:pPr>
    </w:p>
    <w:p w14:paraId="66218973" w14:textId="77777777" w:rsidR="005F66C4" w:rsidRDefault="005F66C4" w:rsidP="00E14371">
      <w:pPr>
        <w:shd w:val="clear" w:color="auto" w:fill="FFFFFF"/>
        <w:spacing w:before="100"/>
        <w:rPr>
          <w:b/>
          <w:sz w:val="28"/>
        </w:rPr>
      </w:pPr>
    </w:p>
    <w:p w14:paraId="2FA2F345" w14:textId="3295193C" w:rsidR="00B11052" w:rsidRDefault="00B11052" w:rsidP="00E14371">
      <w:pPr>
        <w:shd w:val="clear" w:color="auto" w:fill="FFFFFF"/>
        <w:spacing w:before="100"/>
        <w:rPr>
          <w:b/>
          <w:sz w:val="28"/>
        </w:rPr>
      </w:pPr>
    </w:p>
    <w:p w14:paraId="195B6686" w14:textId="77777777" w:rsidR="00FB10F8" w:rsidRDefault="00FB10F8" w:rsidP="00E14371">
      <w:pPr>
        <w:shd w:val="clear" w:color="auto" w:fill="FFFFFF"/>
        <w:spacing w:before="100"/>
        <w:rPr>
          <w:b/>
          <w:sz w:val="28"/>
        </w:rPr>
      </w:pPr>
    </w:p>
    <w:p w14:paraId="6278EEF4" w14:textId="77777777" w:rsidR="00FB10F8" w:rsidRDefault="00FB10F8" w:rsidP="00E14371">
      <w:pPr>
        <w:shd w:val="clear" w:color="auto" w:fill="FFFFFF"/>
        <w:spacing w:before="100"/>
        <w:rPr>
          <w:b/>
          <w:sz w:val="28"/>
        </w:rPr>
      </w:pPr>
    </w:p>
    <w:p w14:paraId="54740365" w14:textId="77777777" w:rsidR="00FB10F8" w:rsidRDefault="00FB10F8" w:rsidP="00E14371">
      <w:pPr>
        <w:shd w:val="clear" w:color="auto" w:fill="FFFFFF"/>
        <w:spacing w:before="100"/>
        <w:rPr>
          <w:b/>
          <w:sz w:val="28"/>
        </w:rPr>
      </w:pPr>
    </w:p>
    <w:p w14:paraId="7696A057" w14:textId="77777777" w:rsidR="00215A23" w:rsidRDefault="00215A23" w:rsidP="00E14371">
      <w:pPr>
        <w:shd w:val="clear" w:color="auto" w:fill="FFFFFF"/>
        <w:spacing w:before="100"/>
        <w:rPr>
          <w:b/>
          <w:sz w:val="28"/>
        </w:rPr>
      </w:pPr>
    </w:p>
    <w:p w14:paraId="6F25550E" w14:textId="77777777" w:rsidR="00723E70" w:rsidRDefault="00723E70" w:rsidP="00E14371">
      <w:pPr>
        <w:shd w:val="clear" w:color="auto" w:fill="FFFFFF"/>
        <w:spacing w:before="100"/>
        <w:rPr>
          <w:b/>
          <w:sz w:val="28"/>
        </w:rPr>
      </w:pPr>
    </w:p>
    <w:p w14:paraId="0AF79EB1" w14:textId="77777777" w:rsidR="00FB10F8" w:rsidRDefault="00FB10F8" w:rsidP="00FB10F8">
      <w:pPr>
        <w:rPr>
          <w:rFonts w:ascii="Tahoma" w:hAnsi="Tahoma" w:cs="Tahoma"/>
          <w:b/>
          <w:bCs/>
          <w:color w:val="FF0000"/>
          <w:sz w:val="26"/>
          <w:szCs w:val="26"/>
        </w:rPr>
      </w:pPr>
    </w:p>
    <w:p w14:paraId="093D6899" w14:textId="77777777" w:rsidR="00F33C1F" w:rsidRDefault="00F33C1F" w:rsidP="00FB10F8">
      <w:pPr>
        <w:rPr>
          <w:rFonts w:ascii="Tahoma" w:hAnsi="Tahoma" w:cs="Tahoma"/>
          <w:b/>
          <w:bCs/>
          <w:color w:val="FF0000"/>
          <w:sz w:val="26"/>
          <w:szCs w:val="26"/>
        </w:rPr>
      </w:pPr>
    </w:p>
    <w:p w14:paraId="6D7B31EC" w14:textId="77777777" w:rsidR="00F33C1F" w:rsidRPr="001D055D" w:rsidRDefault="00F33C1F" w:rsidP="00FB10F8">
      <w:pPr>
        <w:rPr>
          <w:rFonts w:ascii="Tahoma" w:hAnsi="Tahoma" w:cs="Tahoma"/>
          <w:b/>
          <w:bCs/>
          <w:color w:val="FF0000"/>
          <w:sz w:val="26"/>
          <w:szCs w:val="26"/>
        </w:rPr>
      </w:pPr>
    </w:p>
    <w:p w14:paraId="149A33EA" w14:textId="77777777" w:rsidR="005B3DD9" w:rsidRPr="001D055D" w:rsidRDefault="005B3DD9" w:rsidP="00FB10F8">
      <w:pPr>
        <w:rPr>
          <w:rFonts w:ascii="Tahoma" w:hAnsi="Tahoma" w:cs="Tahoma"/>
          <w:b/>
          <w:bCs/>
          <w:color w:val="FF0000"/>
          <w:sz w:val="26"/>
          <w:szCs w:val="26"/>
        </w:rPr>
      </w:pPr>
    </w:p>
    <w:p w14:paraId="08230352" w14:textId="77777777" w:rsidR="00C6042E" w:rsidRDefault="00C6042E" w:rsidP="00FB10F8">
      <w:pPr>
        <w:rPr>
          <w:rFonts w:ascii="Tahoma" w:hAnsi="Tahoma" w:cs="Tahoma"/>
          <w:b/>
          <w:bCs/>
          <w:color w:val="FF0000"/>
          <w:sz w:val="26"/>
          <w:szCs w:val="26"/>
        </w:rPr>
      </w:pPr>
    </w:p>
    <w:p w14:paraId="06EA286E" w14:textId="77777777" w:rsidR="00E4604F" w:rsidRDefault="00E4604F" w:rsidP="00FB10F8">
      <w:pPr>
        <w:rPr>
          <w:rFonts w:ascii="Tahoma" w:hAnsi="Tahoma" w:cs="Tahoma"/>
          <w:b/>
          <w:bCs/>
          <w:color w:val="FF0000"/>
          <w:sz w:val="26"/>
          <w:szCs w:val="26"/>
        </w:rPr>
      </w:pPr>
    </w:p>
    <w:p w14:paraId="706925F8" w14:textId="77777777" w:rsidR="00E4604F" w:rsidRDefault="00E4604F" w:rsidP="00FB10F8">
      <w:pPr>
        <w:rPr>
          <w:rFonts w:ascii="Tahoma" w:hAnsi="Tahoma" w:cs="Tahoma"/>
          <w:b/>
          <w:bCs/>
          <w:color w:val="FF0000"/>
          <w:sz w:val="26"/>
          <w:szCs w:val="26"/>
        </w:rPr>
      </w:pPr>
    </w:p>
    <w:p w14:paraId="67DA98EA" w14:textId="77777777" w:rsidR="00E4604F" w:rsidRDefault="00E4604F" w:rsidP="00FB10F8">
      <w:pPr>
        <w:rPr>
          <w:rFonts w:ascii="Tahoma" w:hAnsi="Tahoma" w:cs="Tahoma"/>
          <w:b/>
          <w:bCs/>
          <w:color w:val="FF0000"/>
          <w:sz w:val="26"/>
          <w:szCs w:val="26"/>
        </w:rPr>
      </w:pPr>
    </w:p>
    <w:p w14:paraId="713E218E" w14:textId="77777777" w:rsidR="00E4604F" w:rsidRDefault="00E4604F" w:rsidP="00FB10F8">
      <w:pPr>
        <w:rPr>
          <w:rFonts w:ascii="Tahoma" w:hAnsi="Tahoma" w:cs="Tahoma"/>
          <w:b/>
          <w:bCs/>
          <w:color w:val="FF0000"/>
          <w:sz w:val="26"/>
          <w:szCs w:val="26"/>
        </w:rPr>
      </w:pPr>
    </w:p>
    <w:p w14:paraId="74452B71" w14:textId="77777777" w:rsidR="00E4604F" w:rsidRDefault="00E4604F" w:rsidP="00FB10F8">
      <w:pPr>
        <w:rPr>
          <w:rFonts w:ascii="Tahoma" w:hAnsi="Tahoma" w:cs="Tahoma"/>
          <w:b/>
          <w:bCs/>
          <w:color w:val="FF0000"/>
          <w:sz w:val="26"/>
          <w:szCs w:val="26"/>
        </w:rPr>
      </w:pPr>
    </w:p>
    <w:p w14:paraId="528A52E2" w14:textId="77777777" w:rsidR="00E4604F" w:rsidRDefault="00E4604F" w:rsidP="00FB10F8">
      <w:pPr>
        <w:rPr>
          <w:rFonts w:ascii="Tahoma" w:hAnsi="Tahoma" w:cs="Tahoma"/>
          <w:b/>
          <w:bCs/>
          <w:color w:val="FF0000"/>
          <w:sz w:val="26"/>
          <w:szCs w:val="26"/>
        </w:rPr>
      </w:pPr>
    </w:p>
    <w:p w14:paraId="055DED64" w14:textId="77777777" w:rsidR="00E4604F" w:rsidRDefault="00E4604F" w:rsidP="00FB10F8">
      <w:pPr>
        <w:rPr>
          <w:rFonts w:ascii="Tahoma" w:hAnsi="Tahoma" w:cs="Tahoma"/>
          <w:b/>
          <w:bCs/>
          <w:color w:val="FF0000"/>
          <w:sz w:val="26"/>
          <w:szCs w:val="26"/>
        </w:rPr>
      </w:pPr>
    </w:p>
    <w:p w14:paraId="71AA3B7B" w14:textId="77777777" w:rsidR="00E4604F" w:rsidRPr="001D055D" w:rsidRDefault="00E4604F" w:rsidP="00FB10F8">
      <w:pPr>
        <w:rPr>
          <w:rFonts w:ascii="Tahoma" w:hAnsi="Tahoma" w:cs="Tahoma"/>
          <w:b/>
          <w:bCs/>
          <w:color w:val="FF0000"/>
          <w:sz w:val="26"/>
          <w:szCs w:val="26"/>
        </w:rPr>
      </w:pPr>
    </w:p>
    <w:p w14:paraId="2D373640" w14:textId="77777777" w:rsidR="00283A46" w:rsidRPr="00283A46" w:rsidRDefault="00283A46" w:rsidP="00283A46">
      <w:pPr>
        <w:shd w:val="clear" w:color="auto" w:fill="FFFFFF"/>
        <w:spacing w:before="100"/>
        <w:rPr>
          <w:rFonts w:ascii="Tahoma" w:hAnsi="Tahoma" w:cs="Tahoma"/>
          <w:b/>
          <w:color w:val="000000" w:themeColor="text1"/>
          <w:sz w:val="26"/>
          <w:szCs w:val="26"/>
        </w:rPr>
      </w:pPr>
      <w:r w:rsidRPr="00283A46">
        <w:rPr>
          <w:rFonts w:ascii="Tahoma" w:hAnsi="Tahoma" w:cs="Tahoma"/>
          <w:b/>
          <w:color w:val="000000" w:themeColor="text1"/>
          <w:sz w:val="26"/>
          <w:szCs w:val="26"/>
        </w:rPr>
        <w:lastRenderedPageBreak/>
        <w:t>OŚWIADCZENIE PROJEKTANTÓW</w:t>
      </w:r>
    </w:p>
    <w:p w14:paraId="3A28F0BE" w14:textId="77777777" w:rsidR="00283A46" w:rsidRDefault="00283A46" w:rsidP="00283A46">
      <w:pPr>
        <w:shd w:val="clear" w:color="auto" w:fill="FFFFFF"/>
        <w:spacing w:before="100"/>
        <w:rPr>
          <w:rFonts w:ascii="Tahoma" w:hAnsi="Tahoma" w:cs="Tahoma"/>
          <w:sz w:val="22"/>
          <w:szCs w:val="20"/>
        </w:rPr>
      </w:pPr>
    </w:p>
    <w:p w14:paraId="4FA88B67" w14:textId="77777777" w:rsidR="00283A46" w:rsidRDefault="00283A46" w:rsidP="00283A46">
      <w:pPr>
        <w:shd w:val="clear" w:color="auto" w:fill="FFFFFF"/>
        <w:spacing w:before="100"/>
        <w:rPr>
          <w:rFonts w:ascii="Tahoma" w:hAnsi="Tahoma" w:cs="Tahoma"/>
          <w:sz w:val="22"/>
          <w:szCs w:val="20"/>
        </w:rPr>
      </w:pPr>
      <w:r>
        <w:rPr>
          <w:rFonts w:ascii="Tahoma" w:hAnsi="Tahoma" w:cs="Tahoma"/>
          <w:sz w:val="22"/>
          <w:szCs w:val="20"/>
        </w:rPr>
        <w:t>Po zapoznaniu się z przepisami ustawy z dnia 7 lipca 1994 r. – „Prawo budowlane” (Dz. U. z 2023 r. poz. 682, 553, 967)</w:t>
      </w:r>
    </w:p>
    <w:p w14:paraId="0FF8DB38" w14:textId="77777777" w:rsidR="00283A46" w:rsidRDefault="00283A46" w:rsidP="00283A46">
      <w:pPr>
        <w:shd w:val="clear" w:color="auto" w:fill="FFFFFF"/>
        <w:spacing w:before="100"/>
        <w:jc w:val="center"/>
        <w:rPr>
          <w:rFonts w:ascii="Tahoma" w:hAnsi="Tahoma" w:cs="Tahoma"/>
          <w:sz w:val="22"/>
          <w:szCs w:val="20"/>
        </w:rPr>
      </w:pPr>
    </w:p>
    <w:p w14:paraId="58FE9CEE" w14:textId="18E07050" w:rsidR="00283A46" w:rsidRDefault="00283A46" w:rsidP="00283A46">
      <w:pPr>
        <w:shd w:val="clear" w:color="auto" w:fill="FFFFFF"/>
        <w:spacing w:before="100"/>
        <w:rPr>
          <w:rFonts w:ascii="Tahoma" w:hAnsi="Tahoma" w:cs="Tahoma"/>
          <w:sz w:val="22"/>
          <w:szCs w:val="20"/>
        </w:rPr>
      </w:pPr>
      <w:r>
        <w:rPr>
          <w:rFonts w:ascii="Tahoma" w:hAnsi="Tahoma" w:cs="Tahoma"/>
          <w:sz w:val="22"/>
          <w:szCs w:val="20"/>
        </w:rPr>
        <w:t xml:space="preserve">Oświadczam, że projekt </w:t>
      </w:r>
      <w:r w:rsidR="004D329C">
        <w:rPr>
          <w:rFonts w:ascii="Tahoma" w:hAnsi="Tahoma" w:cs="Tahoma"/>
          <w:sz w:val="22"/>
          <w:szCs w:val="20"/>
        </w:rPr>
        <w:t>techniczno-wykonawczy</w:t>
      </w:r>
      <w:r>
        <w:rPr>
          <w:rFonts w:ascii="Tahoma" w:hAnsi="Tahoma" w:cs="Tahoma"/>
          <w:sz w:val="22"/>
          <w:szCs w:val="20"/>
        </w:rPr>
        <w:t xml:space="preserve"> dotyczący inwestycji:</w:t>
      </w:r>
    </w:p>
    <w:p w14:paraId="3AD72908" w14:textId="77777777" w:rsidR="00283A46" w:rsidRDefault="00283A46" w:rsidP="00283A46">
      <w:pPr>
        <w:autoSpaceDE w:val="0"/>
        <w:autoSpaceDN w:val="0"/>
        <w:adjustRightInd w:val="0"/>
        <w:rPr>
          <w:rFonts w:ascii="Tahoma" w:hAnsi="Tahoma" w:cs="Tahoma"/>
          <w:sz w:val="22"/>
          <w:szCs w:val="20"/>
        </w:rPr>
      </w:pPr>
    </w:p>
    <w:p w14:paraId="6B4DF830" w14:textId="77777777" w:rsidR="00283A46" w:rsidRPr="00A336EA" w:rsidRDefault="00283A46" w:rsidP="00283A46">
      <w:pPr>
        <w:jc w:val="center"/>
        <w:rPr>
          <w:rFonts w:ascii="Tahoma" w:hAnsi="Tahoma" w:cs="Tahoma"/>
          <w:b/>
          <w:bCs/>
          <w:color w:val="000000"/>
          <w:sz w:val="22"/>
          <w:szCs w:val="22"/>
        </w:rPr>
      </w:pPr>
      <w:r>
        <w:rPr>
          <w:rFonts w:ascii="Tahoma" w:hAnsi="Tahoma" w:cs="Tahoma"/>
          <w:b/>
          <w:bCs/>
          <w:color w:val="000000"/>
          <w:sz w:val="22"/>
          <w:szCs w:val="22"/>
        </w:rPr>
        <w:t>,,</w:t>
      </w:r>
      <w:r w:rsidRPr="00A336EA">
        <w:rPr>
          <w:rFonts w:ascii="Tahoma" w:hAnsi="Tahoma" w:cs="Tahoma"/>
          <w:b/>
          <w:bCs/>
          <w:color w:val="000000"/>
          <w:sz w:val="22"/>
          <w:szCs w:val="22"/>
        </w:rPr>
        <w:t>Budowa obiektów małej architektury w miejscu publicznym,</w:t>
      </w:r>
    </w:p>
    <w:p w14:paraId="5726B6F4" w14:textId="77777777" w:rsidR="00283A46" w:rsidRDefault="00283A46" w:rsidP="00283A46">
      <w:pPr>
        <w:jc w:val="center"/>
        <w:rPr>
          <w:rFonts w:ascii="Tahoma" w:hAnsi="Tahoma" w:cs="Tahoma"/>
          <w:b/>
          <w:bCs/>
          <w:color w:val="000000"/>
          <w:sz w:val="22"/>
          <w:szCs w:val="22"/>
        </w:rPr>
      </w:pPr>
      <w:r w:rsidRPr="00A336EA">
        <w:rPr>
          <w:rFonts w:ascii="Tahoma" w:hAnsi="Tahoma" w:cs="Tahoma"/>
          <w:b/>
          <w:bCs/>
          <w:color w:val="000000"/>
          <w:sz w:val="22"/>
          <w:szCs w:val="22"/>
        </w:rPr>
        <w:t xml:space="preserve">wraz </w:t>
      </w:r>
      <w:r>
        <w:rPr>
          <w:rFonts w:ascii="Tahoma" w:hAnsi="Tahoma" w:cs="Tahoma"/>
          <w:b/>
          <w:bCs/>
          <w:color w:val="000000"/>
          <w:sz w:val="22"/>
          <w:szCs w:val="22"/>
        </w:rPr>
        <w:t xml:space="preserve">z </w:t>
      </w:r>
      <w:r w:rsidRPr="00A336EA">
        <w:rPr>
          <w:rFonts w:ascii="Tahoma" w:hAnsi="Tahoma" w:cs="Tahoma"/>
          <w:b/>
          <w:bCs/>
          <w:color w:val="000000"/>
          <w:sz w:val="22"/>
          <w:szCs w:val="22"/>
        </w:rPr>
        <w:t xml:space="preserve">infrastrukturą techniczną, w ramach zadania </w:t>
      </w:r>
    </w:p>
    <w:p w14:paraId="293732F0" w14:textId="3368D100" w:rsidR="00283A46" w:rsidRDefault="00283A46" w:rsidP="00283A46">
      <w:pPr>
        <w:jc w:val="center"/>
        <w:rPr>
          <w:rFonts w:ascii="Tahoma" w:hAnsi="Tahoma" w:cs="Tahoma"/>
          <w:b/>
          <w:bCs/>
          <w:color w:val="000000"/>
          <w:sz w:val="22"/>
          <w:szCs w:val="22"/>
        </w:rPr>
      </w:pPr>
      <w:r w:rsidRPr="00A336EA">
        <w:rPr>
          <w:rFonts w:ascii="Tahoma" w:hAnsi="Tahoma" w:cs="Tahoma"/>
          <w:b/>
          <w:bCs/>
          <w:color w:val="000000"/>
          <w:sz w:val="22"/>
          <w:szCs w:val="22"/>
        </w:rPr>
        <w:t>,,Zagospodarowanie terenu skweru w Łuszczanowicach’’</w:t>
      </w:r>
      <w:r>
        <w:rPr>
          <w:rFonts w:ascii="Tahoma" w:hAnsi="Tahoma" w:cs="Tahoma"/>
          <w:b/>
          <w:bCs/>
          <w:color w:val="000000"/>
          <w:sz w:val="22"/>
          <w:szCs w:val="22"/>
        </w:rPr>
        <w:t>.</w:t>
      </w:r>
    </w:p>
    <w:p w14:paraId="45A9F170" w14:textId="77777777" w:rsidR="00283A46" w:rsidRPr="00BE1BDC" w:rsidRDefault="00283A46" w:rsidP="00283A46">
      <w:pPr>
        <w:shd w:val="clear" w:color="auto" w:fill="FFFFFF"/>
        <w:spacing w:before="100"/>
        <w:rPr>
          <w:rFonts w:ascii="Tahoma" w:hAnsi="Tahoma" w:cs="Tahoma"/>
          <w:sz w:val="14"/>
          <w:szCs w:val="12"/>
        </w:rPr>
      </w:pPr>
    </w:p>
    <w:p w14:paraId="23A01DC5" w14:textId="77777777" w:rsidR="00283A46" w:rsidRDefault="00283A46" w:rsidP="00283A46">
      <w:pPr>
        <w:shd w:val="clear" w:color="auto" w:fill="FFFFFF"/>
        <w:spacing w:before="100"/>
        <w:rPr>
          <w:rFonts w:ascii="Tahoma" w:hAnsi="Tahoma" w:cs="Tahoma"/>
          <w:sz w:val="22"/>
          <w:szCs w:val="20"/>
        </w:rPr>
      </w:pPr>
      <w:r>
        <w:rPr>
          <w:rFonts w:ascii="Tahoma" w:hAnsi="Tahoma" w:cs="Tahoma"/>
          <w:sz w:val="22"/>
          <w:szCs w:val="20"/>
        </w:rPr>
        <w:t>lokalizacja:</w:t>
      </w:r>
    </w:p>
    <w:p w14:paraId="50A2DE5D" w14:textId="77777777" w:rsidR="00283A46" w:rsidRDefault="00283A46" w:rsidP="00283A46">
      <w:pPr>
        <w:shd w:val="clear" w:color="auto" w:fill="FFFFFF"/>
        <w:spacing w:before="100"/>
        <w:jc w:val="center"/>
        <w:rPr>
          <w:rFonts w:ascii="Tahoma" w:hAnsi="Tahoma" w:cs="Tahoma"/>
          <w:b/>
          <w:bCs/>
          <w:sz w:val="22"/>
          <w:szCs w:val="20"/>
        </w:rPr>
      </w:pPr>
    </w:p>
    <w:p w14:paraId="133980C9" w14:textId="522AE200" w:rsidR="00283A46" w:rsidRDefault="00283A46" w:rsidP="00283A46">
      <w:pPr>
        <w:ind w:hanging="68"/>
        <w:jc w:val="center"/>
        <w:rPr>
          <w:rFonts w:ascii="Tahoma" w:hAnsi="Tahoma"/>
          <w:b/>
          <w:sz w:val="22"/>
          <w:szCs w:val="20"/>
        </w:rPr>
      </w:pPr>
      <w:r>
        <w:rPr>
          <w:rFonts w:ascii="Tahoma" w:hAnsi="Tahoma"/>
          <w:b/>
          <w:sz w:val="22"/>
          <w:szCs w:val="20"/>
        </w:rPr>
        <w:t>działki</w:t>
      </w:r>
      <w:r w:rsidRPr="00FC6227">
        <w:rPr>
          <w:rFonts w:ascii="Tahoma" w:hAnsi="Tahoma"/>
          <w:b/>
          <w:sz w:val="22"/>
          <w:szCs w:val="20"/>
        </w:rPr>
        <w:t xml:space="preserve"> nr ewid. </w:t>
      </w:r>
      <w:r w:rsidRPr="005C24D3">
        <w:rPr>
          <w:rFonts w:ascii="Tahoma" w:hAnsi="Tahoma"/>
          <w:b/>
          <w:sz w:val="22"/>
          <w:szCs w:val="20"/>
        </w:rPr>
        <w:t>550/1, 550/2, 551/2, 552/1, 552/2, 551/10, 551/11</w:t>
      </w:r>
      <w:r>
        <w:rPr>
          <w:rFonts w:ascii="Tahoma" w:hAnsi="Tahoma"/>
          <w:b/>
          <w:sz w:val="22"/>
          <w:szCs w:val="20"/>
        </w:rPr>
        <w:t>, 736,</w:t>
      </w:r>
    </w:p>
    <w:p w14:paraId="200E612F" w14:textId="77777777" w:rsidR="00283A46" w:rsidRPr="00FC6227" w:rsidRDefault="00283A46" w:rsidP="00283A46">
      <w:pPr>
        <w:ind w:hanging="68"/>
        <w:jc w:val="center"/>
        <w:rPr>
          <w:rFonts w:ascii="Tahoma" w:hAnsi="Tahoma"/>
          <w:b/>
          <w:sz w:val="22"/>
          <w:szCs w:val="20"/>
        </w:rPr>
      </w:pPr>
      <w:r w:rsidRPr="00FC6227">
        <w:rPr>
          <w:rFonts w:ascii="Tahoma" w:hAnsi="Tahoma"/>
          <w:b/>
          <w:sz w:val="22"/>
          <w:szCs w:val="20"/>
        </w:rPr>
        <w:t>obręb</w:t>
      </w:r>
      <w:r>
        <w:rPr>
          <w:rFonts w:ascii="Tahoma" w:hAnsi="Tahoma"/>
          <w:b/>
          <w:sz w:val="22"/>
          <w:szCs w:val="20"/>
        </w:rPr>
        <w:t xml:space="preserve"> Łuszczanowice</w:t>
      </w:r>
      <w:r w:rsidRPr="0094686C">
        <w:rPr>
          <w:rFonts w:ascii="Tahoma" w:hAnsi="Tahoma"/>
          <w:b/>
          <w:sz w:val="22"/>
          <w:szCs w:val="20"/>
        </w:rPr>
        <w:t>, gmina</w:t>
      </w:r>
      <w:r>
        <w:rPr>
          <w:rFonts w:ascii="Tahoma" w:hAnsi="Tahoma"/>
          <w:b/>
          <w:sz w:val="22"/>
          <w:szCs w:val="20"/>
        </w:rPr>
        <w:t xml:space="preserve"> Kleszczów.</w:t>
      </w:r>
    </w:p>
    <w:p w14:paraId="62B30A75" w14:textId="77777777" w:rsidR="00283A46" w:rsidRDefault="00283A46" w:rsidP="00283A46">
      <w:pPr>
        <w:shd w:val="clear" w:color="auto" w:fill="FFFFFF"/>
        <w:spacing w:before="100"/>
        <w:jc w:val="center"/>
        <w:rPr>
          <w:rFonts w:ascii="Tahoma" w:hAnsi="Tahoma" w:cs="Tahoma"/>
          <w:sz w:val="22"/>
          <w:szCs w:val="20"/>
        </w:rPr>
      </w:pPr>
    </w:p>
    <w:p w14:paraId="09A5282A" w14:textId="77777777" w:rsidR="00283A46" w:rsidRPr="00B568DF" w:rsidRDefault="00283A46" w:rsidP="00283A46">
      <w:pPr>
        <w:shd w:val="clear" w:color="auto" w:fill="FFFFFF"/>
        <w:spacing w:before="100"/>
        <w:rPr>
          <w:rFonts w:ascii="Tahoma" w:hAnsi="Tahoma" w:cs="Tahoma"/>
          <w:sz w:val="48"/>
        </w:rPr>
      </w:pPr>
      <w:r>
        <w:rPr>
          <w:rFonts w:ascii="Tahoma" w:hAnsi="Tahoma" w:cs="Tahoma"/>
          <w:sz w:val="22"/>
          <w:szCs w:val="20"/>
        </w:rPr>
        <w:t xml:space="preserve">został sporządzony </w:t>
      </w:r>
      <w:r w:rsidRPr="00FC6227">
        <w:rPr>
          <w:rFonts w:ascii="Tahoma" w:hAnsi="Tahoma" w:cs="Tahoma"/>
          <w:sz w:val="22"/>
          <w:szCs w:val="20"/>
          <w:u w:val="single"/>
        </w:rPr>
        <w:t>zgodnie</w:t>
      </w:r>
      <w:r>
        <w:rPr>
          <w:rFonts w:ascii="Tahoma" w:hAnsi="Tahoma" w:cs="Tahoma"/>
          <w:sz w:val="22"/>
          <w:szCs w:val="20"/>
        </w:rPr>
        <w:t xml:space="preserve"> z obowiązującymi przepisami Prawa budowlanego, normami oraz zasadami wiedzy technicznej</w:t>
      </w:r>
    </w:p>
    <w:p w14:paraId="200277D3" w14:textId="77777777" w:rsidR="00283A46" w:rsidRPr="00E7502B" w:rsidRDefault="00283A46" w:rsidP="00283A46">
      <w:pPr>
        <w:shd w:val="clear" w:color="auto" w:fill="FFFFFF"/>
        <w:spacing w:before="100" w:line="360" w:lineRule="auto"/>
        <w:rPr>
          <w:rFonts w:ascii="Tahoma" w:hAnsi="Tahoma" w:cs="Tahoma"/>
          <w:sz w:val="28"/>
        </w:rPr>
      </w:pPr>
      <w:r w:rsidRPr="00E7502B">
        <w:rPr>
          <w:rFonts w:ascii="Tahoma" w:hAnsi="Tahoma" w:cs="Tahoma"/>
          <w:b/>
          <w:sz w:val="28"/>
        </w:rPr>
        <w:tab/>
      </w:r>
    </w:p>
    <w:p w14:paraId="19BBA5B5" w14:textId="77777777" w:rsidR="00283A46" w:rsidRDefault="00283A46" w:rsidP="00283A46"/>
    <w:p w14:paraId="4ED0D23E" w14:textId="77777777" w:rsidR="00283A46" w:rsidRDefault="00283A46" w:rsidP="00283A46"/>
    <w:p w14:paraId="3C1E64EC" w14:textId="77777777" w:rsidR="00283A46" w:rsidRDefault="00283A46" w:rsidP="00283A46"/>
    <w:p w14:paraId="751287C0" w14:textId="77777777" w:rsidR="00283A46" w:rsidRDefault="00283A46" w:rsidP="00283A46"/>
    <w:p w14:paraId="62EEBEAB" w14:textId="77777777" w:rsidR="00283A46" w:rsidRDefault="00283A46" w:rsidP="00283A46"/>
    <w:p w14:paraId="7C1591F1" w14:textId="77777777" w:rsidR="00283A46" w:rsidRDefault="00283A46" w:rsidP="00283A46"/>
    <w:p w14:paraId="628CB300" w14:textId="77777777" w:rsidR="00283A46" w:rsidRDefault="00283A46" w:rsidP="00283A46"/>
    <w:p w14:paraId="4ABBE8EE" w14:textId="77777777" w:rsidR="00283A46" w:rsidRDefault="00283A46" w:rsidP="00283A46"/>
    <w:p w14:paraId="25E3DBD0" w14:textId="77777777" w:rsidR="00283A46" w:rsidRDefault="00283A46" w:rsidP="00283A46"/>
    <w:p w14:paraId="3D52D6D0" w14:textId="77777777" w:rsidR="00897C8B" w:rsidRDefault="00897C8B" w:rsidP="00283A46"/>
    <w:p w14:paraId="7A28205D" w14:textId="77777777" w:rsidR="00897C8B" w:rsidRDefault="00897C8B" w:rsidP="00283A46"/>
    <w:p w14:paraId="5BCD77B5" w14:textId="77777777" w:rsidR="00897C8B" w:rsidRDefault="00897C8B" w:rsidP="00283A46"/>
    <w:p w14:paraId="79C60F1B" w14:textId="77777777" w:rsidR="00897C8B" w:rsidRDefault="00897C8B" w:rsidP="00283A46"/>
    <w:p w14:paraId="31747CE0" w14:textId="77777777" w:rsidR="00283A46" w:rsidRDefault="00283A46" w:rsidP="00283A46"/>
    <w:p w14:paraId="5CE76DB2" w14:textId="77777777" w:rsidR="00283A46" w:rsidRDefault="00283A46" w:rsidP="00283A46"/>
    <w:p w14:paraId="606934A4" w14:textId="77777777" w:rsidR="00897C8B" w:rsidRDefault="00897C8B" w:rsidP="00283A46"/>
    <w:p w14:paraId="34B82FCE" w14:textId="77777777" w:rsidR="00897C8B" w:rsidRDefault="00897C8B" w:rsidP="00283A46"/>
    <w:p w14:paraId="65DF7215" w14:textId="77777777" w:rsidR="00897C8B" w:rsidRDefault="00897C8B" w:rsidP="00283A46"/>
    <w:p w14:paraId="3FB0B57D" w14:textId="77777777" w:rsidR="00944078" w:rsidRDefault="00944078" w:rsidP="00283A46"/>
    <w:p w14:paraId="35683B14" w14:textId="77777777" w:rsidR="00283A46" w:rsidRDefault="00283A46" w:rsidP="00283A46">
      <w:pPr>
        <w:pStyle w:val="Tekstpodstawowy"/>
        <w:ind w:left="-100" w:right="-16"/>
        <w:jc w:val="center"/>
        <w:rPr>
          <w:rFonts w:ascii="Tahoma" w:hAnsi="Tahoma" w:cs="Tahoma"/>
          <w:b/>
          <w:sz w:val="24"/>
          <w:szCs w:val="18"/>
        </w:rPr>
      </w:pPr>
      <w:r w:rsidRPr="003C6985">
        <w:rPr>
          <w:rFonts w:ascii="Tahoma" w:hAnsi="Tahoma" w:cs="Tahoma"/>
          <w:b/>
          <w:sz w:val="24"/>
          <w:szCs w:val="18"/>
        </w:rPr>
        <w:t>Projekt opracowali:</w:t>
      </w:r>
    </w:p>
    <w:p w14:paraId="7AAF39F1" w14:textId="77777777" w:rsidR="00283A46" w:rsidRDefault="00283A46" w:rsidP="00283A46">
      <w:pPr>
        <w:pStyle w:val="Tekstpodstawowy"/>
        <w:ind w:left="-100" w:right="-16"/>
        <w:jc w:val="center"/>
        <w:rPr>
          <w:rFonts w:ascii="Tahoma" w:hAnsi="Tahoma" w:cs="Tahoma"/>
          <w:b/>
          <w:sz w:val="24"/>
          <w:szCs w:val="18"/>
        </w:rPr>
      </w:pPr>
    </w:p>
    <w:tbl>
      <w:tblPr>
        <w:tblStyle w:val="Zwykatabela21"/>
        <w:tblW w:w="9786" w:type="dxa"/>
        <w:tblInd w:w="-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995"/>
        <w:gridCol w:w="283"/>
        <w:gridCol w:w="284"/>
        <w:gridCol w:w="7224"/>
      </w:tblGrid>
      <w:tr w:rsidR="00283A46" w:rsidRPr="003C6985" w14:paraId="17BC74F7" w14:textId="77777777" w:rsidTr="0007615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4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5" w:type="dxa"/>
            <w:tcBorders>
              <w:bottom w:val="nil"/>
              <w:right w:val="nil"/>
            </w:tcBorders>
          </w:tcPr>
          <w:p w14:paraId="2F4EBDED" w14:textId="77777777" w:rsidR="00283A46" w:rsidRPr="003C6985" w:rsidRDefault="00283A46" w:rsidP="00076150">
            <w:pPr>
              <w:pStyle w:val="Tekstpodstawowy"/>
              <w:tabs>
                <w:tab w:val="left" w:pos="-78"/>
              </w:tabs>
              <w:ind w:left="-108"/>
              <w:jc w:val="right"/>
              <w:rPr>
                <w:rFonts w:ascii="Tahoma" w:hAnsi="Tahoma" w:cs="Tahoma"/>
                <w:sz w:val="22"/>
                <w:szCs w:val="22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83" w:type="dxa"/>
            <w:tcBorders>
              <w:left w:val="nil"/>
              <w:bottom w:val="nil"/>
              <w:right w:val="nil"/>
            </w:tcBorders>
          </w:tcPr>
          <w:p w14:paraId="7AD8EBCF" w14:textId="77777777" w:rsidR="00283A46" w:rsidRPr="003C6985" w:rsidRDefault="00283A46" w:rsidP="00076150">
            <w:pPr>
              <w:pStyle w:val="Tekstpodstawowy"/>
              <w:tabs>
                <w:tab w:val="left" w:pos="571"/>
                <w:tab w:val="center" w:pos="1560"/>
                <w:tab w:val="left" w:pos="2106"/>
              </w:tabs>
              <w:ind w:left="-100" w:right="-103" w:firstLine="104"/>
              <w:rPr>
                <w:rFonts w:ascii="Tahoma" w:hAnsi="Tahoma" w:cs="Tahoma"/>
                <w:b w:val="0"/>
                <w:iCs/>
                <w:sz w:val="22"/>
                <w:szCs w:val="22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284" w:type="dxa"/>
            <w:tcBorders>
              <w:left w:val="nil"/>
              <w:bottom w:val="nil"/>
              <w:right w:val="nil"/>
            </w:tcBorders>
          </w:tcPr>
          <w:p w14:paraId="6EDB65AC" w14:textId="77777777" w:rsidR="00283A46" w:rsidRPr="003C6985" w:rsidRDefault="00283A46" w:rsidP="00076150">
            <w:pPr>
              <w:pStyle w:val="Tekstpodstawowy"/>
              <w:tabs>
                <w:tab w:val="left" w:pos="571"/>
                <w:tab w:val="center" w:pos="1560"/>
                <w:tab w:val="left" w:pos="2106"/>
              </w:tabs>
              <w:ind w:left="-100" w:right="-103" w:firstLine="104"/>
              <w:rPr>
                <w:rFonts w:ascii="Tahoma" w:hAnsi="Tahoma" w:cs="Tahoma"/>
                <w:b w:val="0"/>
                <w:iCs/>
                <w:sz w:val="22"/>
                <w:szCs w:val="22"/>
              </w:rPr>
            </w:pP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7224" w:type="dxa"/>
            <w:tcBorders>
              <w:left w:val="nil"/>
              <w:bottom w:val="nil"/>
            </w:tcBorders>
          </w:tcPr>
          <w:p w14:paraId="71D872E3" w14:textId="77777777" w:rsidR="00283A46" w:rsidRPr="003C6985" w:rsidRDefault="00283A46" w:rsidP="00076150">
            <w:pPr>
              <w:pStyle w:val="Tekstpodstawowy"/>
              <w:tabs>
                <w:tab w:val="left" w:pos="571"/>
              </w:tabs>
              <w:ind w:right="-56" w:hanging="112"/>
              <w:rPr>
                <w:rFonts w:ascii="Tahoma" w:hAnsi="Tahoma" w:cs="Tahoma"/>
                <w:sz w:val="24"/>
                <w:szCs w:val="24"/>
              </w:rPr>
            </w:pPr>
          </w:p>
        </w:tc>
      </w:tr>
      <w:tr w:rsidR="00283A46" w:rsidRPr="003C6985" w14:paraId="3B915ECD" w14:textId="77777777" w:rsidTr="00897C8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1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5" w:type="dxa"/>
            <w:tcBorders>
              <w:top w:val="nil"/>
              <w:bottom w:val="nil"/>
              <w:right w:val="nil"/>
            </w:tcBorders>
          </w:tcPr>
          <w:p w14:paraId="57EAE3E7" w14:textId="77777777" w:rsidR="00283A46" w:rsidRPr="00AB4EB0" w:rsidRDefault="00283A46" w:rsidP="00076150">
            <w:pPr>
              <w:pStyle w:val="Tekstpodstawowy"/>
              <w:tabs>
                <w:tab w:val="left" w:pos="-78"/>
              </w:tabs>
              <w:ind w:left="-108"/>
              <w:jc w:val="right"/>
              <w:rPr>
                <w:rFonts w:ascii="Tahoma" w:hAnsi="Tahoma" w:cs="Tahoma"/>
                <w:b w:val="0"/>
                <w:bCs w:val="0"/>
                <w:sz w:val="22"/>
                <w:szCs w:val="22"/>
              </w:rPr>
            </w:pPr>
            <w:r w:rsidRPr="00AB4EB0">
              <w:rPr>
                <w:rFonts w:ascii="Tahoma" w:hAnsi="Tahoma" w:cs="Tahoma"/>
                <w:b w:val="0"/>
                <w:bCs w:val="0"/>
                <w:sz w:val="22"/>
                <w:szCs w:val="22"/>
              </w:rPr>
              <w:t xml:space="preserve">Projekt </w:t>
            </w:r>
          </w:p>
          <w:p w14:paraId="693600F6" w14:textId="77777777" w:rsidR="00283A46" w:rsidRPr="00AB4EB0" w:rsidRDefault="00283A46" w:rsidP="00076150">
            <w:pPr>
              <w:pStyle w:val="Tekstpodstawowy"/>
              <w:tabs>
                <w:tab w:val="left" w:pos="-78"/>
              </w:tabs>
              <w:ind w:left="-108"/>
              <w:jc w:val="right"/>
              <w:rPr>
                <w:rFonts w:ascii="Tahoma" w:hAnsi="Tahoma" w:cs="Tahoma"/>
                <w:b w:val="0"/>
                <w:bCs w:val="0"/>
                <w:iCs/>
                <w:sz w:val="22"/>
                <w:szCs w:val="22"/>
              </w:rPr>
            </w:pPr>
            <w:r w:rsidRPr="00AB4EB0">
              <w:rPr>
                <w:rFonts w:ascii="Tahoma" w:hAnsi="Tahoma" w:cs="Tahoma"/>
                <w:b w:val="0"/>
                <w:bCs w:val="0"/>
                <w:sz w:val="22"/>
                <w:szCs w:val="22"/>
              </w:rPr>
              <w:t>konstrukcja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83" w:type="dxa"/>
            <w:tcBorders>
              <w:top w:val="nil"/>
              <w:left w:val="nil"/>
              <w:bottom w:val="nil"/>
              <w:right w:val="single" w:sz="12" w:space="0" w:color="4F81BD" w:themeColor="accent1"/>
            </w:tcBorders>
          </w:tcPr>
          <w:p w14:paraId="57CFDAB9" w14:textId="77777777" w:rsidR="00283A46" w:rsidRPr="003C6985" w:rsidRDefault="00283A46" w:rsidP="00076150">
            <w:pPr>
              <w:pStyle w:val="Tekstpodstawowy"/>
              <w:tabs>
                <w:tab w:val="left" w:pos="571"/>
              </w:tabs>
              <w:ind w:right="-76" w:firstLine="104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284" w:type="dxa"/>
            <w:tcBorders>
              <w:top w:val="nil"/>
              <w:left w:val="single" w:sz="12" w:space="0" w:color="4F81BD" w:themeColor="accent1"/>
              <w:bottom w:val="nil"/>
              <w:right w:val="nil"/>
            </w:tcBorders>
          </w:tcPr>
          <w:p w14:paraId="5C06C0A0" w14:textId="77777777" w:rsidR="00283A46" w:rsidRPr="003C6985" w:rsidRDefault="00283A46" w:rsidP="00076150">
            <w:pPr>
              <w:pStyle w:val="Tekstpodstawowy"/>
              <w:tabs>
                <w:tab w:val="left" w:pos="571"/>
              </w:tabs>
              <w:ind w:right="-76" w:firstLine="104"/>
              <w:rPr>
                <w:rFonts w:ascii="Tahoma" w:hAnsi="Tahoma" w:cs="Tahoma"/>
                <w:b/>
                <w:sz w:val="22"/>
                <w:szCs w:val="22"/>
              </w:rPr>
            </w:pP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7224" w:type="dxa"/>
            <w:tcBorders>
              <w:top w:val="nil"/>
              <w:left w:val="nil"/>
              <w:bottom w:val="nil"/>
            </w:tcBorders>
          </w:tcPr>
          <w:p w14:paraId="0A1896AA" w14:textId="77777777" w:rsidR="00283A46" w:rsidRPr="003C6985" w:rsidRDefault="00283A46" w:rsidP="00076150">
            <w:pPr>
              <w:pStyle w:val="Tekstpodstawowy"/>
              <w:tabs>
                <w:tab w:val="left" w:pos="571"/>
              </w:tabs>
              <w:ind w:right="-76" w:hanging="112"/>
              <w:rPr>
                <w:rFonts w:ascii="Tahoma" w:hAnsi="Tahoma" w:cs="Tahoma"/>
                <w:sz w:val="24"/>
                <w:szCs w:val="24"/>
              </w:rPr>
            </w:pPr>
            <w:r w:rsidRPr="003C6985">
              <w:rPr>
                <w:rFonts w:ascii="Tahoma" w:hAnsi="Tahoma" w:cs="Tahoma"/>
                <w:sz w:val="24"/>
                <w:szCs w:val="24"/>
              </w:rPr>
              <w:t>mgr inż.</w:t>
            </w:r>
            <w:r>
              <w:rPr>
                <w:rFonts w:ascii="Tahoma" w:hAnsi="Tahoma" w:cs="Tahoma"/>
                <w:sz w:val="24"/>
                <w:szCs w:val="24"/>
              </w:rPr>
              <w:t xml:space="preserve"> </w:t>
            </w:r>
            <w:r w:rsidRPr="003C6985">
              <w:rPr>
                <w:rFonts w:ascii="Tahoma" w:hAnsi="Tahoma" w:cs="Tahoma"/>
                <w:sz w:val="24"/>
                <w:szCs w:val="24"/>
              </w:rPr>
              <w:t>Tomasz Kucharski</w:t>
            </w:r>
          </w:p>
          <w:p w14:paraId="6C58B7BF" w14:textId="77777777" w:rsidR="00283A46" w:rsidRPr="002E22CD" w:rsidRDefault="00283A46" w:rsidP="00076150">
            <w:pPr>
              <w:pStyle w:val="Tekstpodstawowy"/>
              <w:tabs>
                <w:tab w:val="left" w:pos="571"/>
              </w:tabs>
              <w:ind w:right="-76" w:hanging="112"/>
              <w:rPr>
                <w:rFonts w:ascii="Tahoma" w:hAnsi="Tahoma" w:cs="Tahoma"/>
                <w:b w:val="0"/>
                <w:bCs w:val="0"/>
                <w:sz w:val="22"/>
                <w:szCs w:val="22"/>
              </w:rPr>
            </w:pPr>
            <w:r w:rsidRPr="002E22CD">
              <w:rPr>
                <w:rFonts w:ascii="Tahoma" w:hAnsi="Tahoma" w:cs="Tahoma"/>
                <w:b w:val="0"/>
                <w:bCs w:val="0"/>
                <w:sz w:val="22"/>
                <w:szCs w:val="22"/>
              </w:rPr>
              <w:t>upr. nr LOD/3331/PBKb/17</w:t>
            </w:r>
          </w:p>
          <w:p w14:paraId="228DF8E0" w14:textId="77777777" w:rsidR="00283A46" w:rsidRPr="003C6985" w:rsidRDefault="00283A46" w:rsidP="00076150">
            <w:pPr>
              <w:pStyle w:val="Tekstpodstawowy"/>
              <w:tabs>
                <w:tab w:val="left" w:pos="571"/>
              </w:tabs>
              <w:ind w:left="-246" w:right="-56" w:hanging="112"/>
              <w:rPr>
                <w:rFonts w:ascii="Tahoma" w:hAnsi="Tahoma" w:cs="Tahoma"/>
                <w:sz w:val="22"/>
                <w:szCs w:val="22"/>
              </w:rPr>
            </w:pPr>
            <w:r w:rsidRPr="002E22CD">
              <w:rPr>
                <w:rFonts w:ascii="Tahoma" w:hAnsi="Tahoma" w:cs="Tahoma"/>
                <w:b w:val="0"/>
                <w:bCs w:val="0"/>
                <w:sz w:val="22"/>
                <w:szCs w:val="22"/>
              </w:rPr>
              <w:t xml:space="preserve">W </w:t>
            </w:r>
            <w:r>
              <w:rPr>
                <w:rFonts w:ascii="Tahoma" w:hAnsi="Tahoma" w:cs="Tahoma"/>
                <w:b w:val="0"/>
                <w:bCs w:val="0"/>
                <w:sz w:val="22"/>
                <w:szCs w:val="22"/>
              </w:rPr>
              <w:t xml:space="preserve">W </w:t>
            </w:r>
            <w:r w:rsidRPr="002E22CD">
              <w:rPr>
                <w:rFonts w:ascii="Tahoma" w:hAnsi="Tahoma" w:cs="Tahoma"/>
                <w:b w:val="0"/>
                <w:bCs w:val="0"/>
                <w:sz w:val="22"/>
                <w:szCs w:val="22"/>
              </w:rPr>
              <w:t>specjalności konstrukcyjno-budowlanej</w:t>
            </w:r>
          </w:p>
        </w:tc>
      </w:tr>
      <w:tr w:rsidR="00283A46" w:rsidRPr="003C6985" w14:paraId="32077045" w14:textId="77777777" w:rsidTr="00944078">
        <w:trPr>
          <w:trHeight w:val="8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52EEA581" w14:textId="77777777" w:rsidR="00283A46" w:rsidRPr="00BE1BDC" w:rsidRDefault="00283A46" w:rsidP="00076150">
            <w:pPr>
              <w:pStyle w:val="Tekstpodstawowy"/>
              <w:tabs>
                <w:tab w:val="left" w:pos="-100"/>
              </w:tabs>
              <w:ind w:left="-100" w:right="45"/>
              <w:jc w:val="right"/>
              <w:rPr>
                <w:rFonts w:ascii="Tahoma" w:hAnsi="Tahoma" w:cs="Tahoma"/>
                <w:b w:val="0"/>
                <w:bCs w:val="0"/>
                <w:iCs/>
                <w:color w:val="000000" w:themeColor="text1"/>
                <w:sz w:val="22"/>
                <w:szCs w:val="22"/>
              </w:rPr>
            </w:pPr>
            <w:r w:rsidRPr="00BE1BDC">
              <w:rPr>
                <w:rFonts w:ascii="Tahoma" w:hAnsi="Tahoma" w:cs="Tahoma"/>
                <w:b w:val="0"/>
                <w:bCs w:val="0"/>
                <w:iCs/>
                <w:color w:val="000000" w:themeColor="text1"/>
                <w:sz w:val="22"/>
                <w:szCs w:val="22"/>
              </w:rPr>
              <w:t xml:space="preserve">Projekt  </w:t>
            </w:r>
          </w:p>
          <w:p w14:paraId="28502732" w14:textId="77777777" w:rsidR="00283A46" w:rsidRPr="00BE1BDC" w:rsidRDefault="00283A46" w:rsidP="00076150">
            <w:pPr>
              <w:pStyle w:val="Tekstpodstawowy"/>
              <w:tabs>
                <w:tab w:val="left" w:pos="-78"/>
              </w:tabs>
              <w:ind w:left="-108" w:right="45"/>
              <w:jc w:val="right"/>
              <w:rPr>
                <w:rFonts w:ascii="Tahoma" w:hAnsi="Tahoma" w:cs="Tahoma"/>
                <w:color w:val="000000" w:themeColor="text1"/>
                <w:sz w:val="22"/>
                <w:szCs w:val="22"/>
              </w:rPr>
            </w:pPr>
            <w:r w:rsidRPr="00BE1BDC">
              <w:rPr>
                <w:rFonts w:ascii="Tahoma" w:hAnsi="Tahoma" w:cs="Tahoma"/>
                <w:b w:val="0"/>
                <w:bCs w:val="0"/>
                <w:iCs/>
                <w:color w:val="000000" w:themeColor="text1"/>
                <w:sz w:val="22"/>
                <w:szCs w:val="22"/>
              </w:rPr>
              <w:t>Inst. sanitarna</w:t>
            </w: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83" w:type="dxa"/>
            <w:tcBorders>
              <w:top w:val="nil"/>
              <w:left w:val="nil"/>
              <w:bottom w:val="nil"/>
              <w:right w:val="single" w:sz="12" w:space="0" w:color="4F81BD" w:themeColor="accent1"/>
            </w:tcBorders>
          </w:tcPr>
          <w:p w14:paraId="25FC8122" w14:textId="77777777" w:rsidR="00283A46" w:rsidRPr="005C24D3" w:rsidRDefault="00283A46" w:rsidP="00076150">
            <w:pPr>
              <w:pStyle w:val="Tekstpodstawowy"/>
              <w:tabs>
                <w:tab w:val="left" w:pos="571"/>
              </w:tabs>
              <w:ind w:right="-76" w:firstLine="104"/>
              <w:rPr>
                <w:rFonts w:ascii="Tahoma" w:hAnsi="Tahoma" w:cs="Tahoma"/>
                <w:b/>
                <w:color w:val="FF0000"/>
                <w:sz w:val="22"/>
                <w:szCs w:val="22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284" w:type="dxa"/>
            <w:tcBorders>
              <w:top w:val="nil"/>
              <w:left w:val="single" w:sz="12" w:space="0" w:color="4F81BD" w:themeColor="accent1"/>
              <w:bottom w:val="nil"/>
              <w:right w:val="nil"/>
            </w:tcBorders>
          </w:tcPr>
          <w:p w14:paraId="62F2B244" w14:textId="77777777" w:rsidR="00283A46" w:rsidRPr="005C24D3" w:rsidRDefault="00283A46" w:rsidP="00076150">
            <w:pPr>
              <w:pStyle w:val="Tekstpodstawowy"/>
              <w:tabs>
                <w:tab w:val="left" w:pos="571"/>
              </w:tabs>
              <w:ind w:right="-76" w:firstLine="104"/>
              <w:rPr>
                <w:rFonts w:ascii="Tahoma" w:hAnsi="Tahoma" w:cs="Tahoma"/>
                <w:b/>
                <w:color w:val="FF0000"/>
                <w:sz w:val="22"/>
                <w:szCs w:val="22"/>
              </w:rPr>
            </w:pP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7224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14:paraId="2CE70B4B" w14:textId="77777777" w:rsidR="00944078" w:rsidRPr="00811324" w:rsidRDefault="00944078" w:rsidP="00944078">
            <w:pPr>
              <w:pStyle w:val="Tekstpodstawowy"/>
              <w:tabs>
                <w:tab w:val="left" w:pos="571"/>
              </w:tabs>
              <w:ind w:right="-56" w:hanging="112"/>
              <w:rPr>
                <w:rFonts w:ascii="Tahoma" w:hAnsi="Tahoma" w:cs="Tahoma"/>
                <w:sz w:val="24"/>
                <w:szCs w:val="24"/>
              </w:rPr>
            </w:pPr>
            <w:r>
              <w:rPr>
                <w:rFonts w:ascii="Tahoma" w:hAnsi="Tahoma" w:cs="Tahoma"/>
                <w:sz w:val="24"/>
                <w:szCs w:val="24"/>
              </w:rPr>
              <w:t>tech. bud. Paweł Guderski</w:t>
            </w:r>
          </w:p>
          <w:p w14:paraId="36A8F8B7" w14:textId="77777777" w:rsidR="00944078" w:rsidRPr="003C4140" w:rsidRDefault="00944078" w:rsidP="00944078">
            <w:pPr>
              <w:pStyle w:val="Tekstpodstawowy"/>
              <w:tabs>
                <w:tab w:val="left" w:pos="571"/>
              </w:tabs>
              <w:ind w:right="-56" w:hanging="112"/>
              <w:rPr>
                <w:rFonts w:ascii="Tahoma" w:hAnsi="Tahoma" w:cs="Tahoma"/>
                <w:b w:val="0"/>
                <w:bCs w:val="0"/>
                <w:color w:val="000000" w:themeColor="text1"/>
                <w:sz w:val="22"/>
                <w:szCs w:val="22"/>
              </w:rPr>
            </w:pPr>
            <w:r w:rsidRPr="003C4140">
              <w:rPr>
                <w:rFonts w:ascii="Tahoma" w:hAnsi="Tahoma" w:cs="Tahoma"/>
                <w:b w:val="0"/>
                <w:bCs w:val="0"/>
                <w:color w:val="000000" w:themeColor="text1"/>
                <w:sz w:val="22"/>
                <w:szCs w:val="22"/>
              </w:rPr>
              <w:t xml:space="preserve">upr. nr </w:t>
            </w:r>
            <w:r>
              <w:rPr>
                <w:rFonts w:ascii="Tahoma" w:hAnsi="Tahoma" w:cs="Tahoma"/>
                <w:b w:val="0"/>
                <w:bCs w:val="0"/>
                <w:sz w:val="22"/>
                <w:szCs w:val="22"/>
              </w:rPr>
              <w:t>UAN.V.8388/128/87</w:t>
            </w:r>
          </w:p>
          <w:p w14:paraId="0F1BA14B" w14:textId="0B5A4E5D" w:rsidR="00283A46" w:rsidRPr="005C24D3" w:rsidRDefault="00944078" w:rsidP="00944078">
            <w:pPr>
              <w:pStyle w:val="Tekstpodstawowy"/>
              <w:tabs>
                <w:tab w:val="left" w:pos="571"/>
              </w:tabs>
              <w:ind w:right="-76" w:hanging="112"/>
              <w:rPr>
                <w:rFonts w:ascii="Tahoma" w:hAnsi="Tahoma" w:cs="Tahoma"/>
                <w:color w:val="FF0000"/>
                <w:sz w:val="24"/>
                <w:szCs w:val="24"/>
              </w:rPr>
            </w:pPr>
            <w:r w:rsidRPr="003C4140">
              <w:rPr>
                <w:rFonts w:ascii="Tahoma" w:hAnsi="Tahoma" w:cs="Tahoma"/>
                <w:b w:val="0"/>
                <w:bCs w:val="0"/>
                <w:color w:val="000000" w:themeColor="text1"/>
                <w:sz w:val="22"/>
                <w:szCs w:val="22"/>
              </w:rPr>
              <w:t>W specjalności instalacji sanitarnych</w:t>
            </w:r>
          </w:p>
        </w:tc>
      </w:tr>
      <w:tr w:rsidR="00283A46" w:rsidRPr="003C6985" w14:paraId="1D745C2E" w14:textId="77777777" w:rsidTr="00076150">
        <w:trPr>
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<w:trHeight w:val="2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95" w:type="dxa"/>
            <w:tcBorders>
              <w:top w:val="nil"/>
              <w:right w:val="nil"/>
            </w:tcBorders>
          </w:tcPr>
          <w:p w14:paraId="7AC8E82B" w14:textId="77777777" w:rsidR="00283A46" w:rsidRPr="003C6985" w:rsidRDefault="00283A46" w:rsidP="00076150">
            <w:pPr>
              <w:pStyle w:val="Tekstpodstawowy"/>
              <w:tabs>
                <w:tab w:val="left" w:pos="-78"/>
              </w:tabs>
              <w:ind w:left="-100" w:right="-85"/>
              <w:jc w:val="right"/>
              <w:rPr>
                <w:rFonts w:ascii="Tahoma" w:hAnsi="Tahoma" w:cs="Tahoma"/>
                <w:iCs/>
                <w:sz w:val="22"/>
                <w:szCs w:val="22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283" w:type="dxa"/>
            <w:tcBorders>
              <w:top w:val="nil"/>
              <w:left w:val="nil"/>
              <w:right w:val="nil"/>
            </w:tcBorders>
          </w:tcPr>
          <w:p w14:paraId="087FB8EE" w14:textId="77777777" w:rsidR="00283A46" w:rsidRPr="003C6985" w:rsidRDefault="00283A46" w:rsidP="00076150">
            <w:pPr>
              <w:pStyle w:val="Tekstpodstawowy"/>
              <w:tabs>
                <w:tab w:val="left" w:pos="571"/>
              </w:tabs>
              <w:ind w:left="-108" w:firstLine="104"/>
              <w:rPr>
                <w:rFonts w:ascii="Tahoma" w:hAnsi="Tahoma" w:cs="Tahoma"/>
                <w:iCs/>
                <w:sz w:val="22"/>
                <w:szCs w:val="22"/>
              </w:rPr>
            </w:pPr>
          </w:p>
        </w:tc>
        <w:tc>
          <w:tcPr>
            <w:cnfStyle w:val="000001000000" w:firstRow="0" w:lastRow="0" w:firstColumn="0" w:lastColumn="0" w:oddVBand="0" w:evenVBand="1" w:oddHBand="0" w:evenHBand="0" w:firstRowFirstColumn="0" w:firstRowLastColumn="0" w:lastRowFirstColumn="0" w:lastRowLastColumn="0"/>
            <w:tcW w:w="284" w:type="dxa"/>
            <w:tcBorders>
              <w:top w:val="nil"/>
              <w:left w:val="nil"/>
              <w:right w:val="nil"/>
            </w:tcBorders>
          </w:tcPr>
          <w:p w14:paraId="26E626F4" w14:textId="77777777" w:rsidR="00283A46" w:rsidRPr="003C6985" w:rsidRDefault="00283A46" w:rsidP="00076150">
            <w:pPr>
              <w:pStyle w:val="Tekstpodstawowy"/>
              <w:tabs>
                <w:tab w:val="left" w:pos="571"/>
              </w:tabs>
              <w:ind w:left="-108" w:firstLine="104"/>
              <w:rPr>
                <w:rFonts w:ascii="Tahoma" w:hAnsi="Tahoma" w:cs="Tahoma"/>
                <w:iCs/>
                <w:sz w:val="22"/>
                <w:szCs w:val="22"/>
              </w:rPr>
            </w:pP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7224" w:type="dxa"/>
            <w:tcBorders>
              <w:top w:val="nil"/>
              <w:left w:val="nil"/>
            </w:tcBorders>
          </w:tcPr>
          <w:p w14:paraId="667123B9" w14:textId="77777777" w:rsidR="00283A46" w:rsidRPr="002E22CD" w:rsidRDefault="00283A46" w:rsidP="00076150">
            <w:pPr>
              <w:pStyle w:val="Tekstpodstawowy"/>
              <w:tabs>
                <w:tab w:val="left" w:pos="571"/>
              </w:tabs>
              <w:ind w:right="-56" w:hanging="112"/>
              <w:rPr>
                <w:rFonts w:ascii="Tahoma" w:hAnsi="Tahoma" w:cs="Tahoma"/>
                <w:color w:val="000000"/>
                <w:sz w:val="20"/>
              </w:rPr>
            </w:pPr>
          </w:p>
        </w:tc>
      </w:tr>
    </w:tbl>
    <w:p w14:paraId="140120BD" w14:textId="77777777" w:rsidR="00283A46" w:rsidRPr="00AB4EB0" w:rsidRDefault="00283A46" w:rsidP="00283A46">
      <w:pPr>
        <w:pStyle w:val="Tekstpodstawowy"/>
        <w:ind w:right="-16"/>
        <w:rPr>
          <w:rFonts w:ascii="Tahoma" w:hAnsi="Tahoma" w:cs="Tahoma"/>
          <w:sz w:val="12"/>
          <w:szCs w:val="2"/>
        </w:rPr>
      </w:pPr>
    </w:p>
    <w:p w14:paraId="0A51A5D7" w14:textId="77777777" w:rsidR="00283A46" w:rsidRPr="003C6985" w:rsidRDefault="00283A46" w:rsidP="00283A46">
      <w:pPr>
        <w:pStyle w:val="Tekstpodstawowy"/>
        <w:ind w:left="-100" w:right="-16"/>
        <w:jc w:val="center"/>
        <w:rPr>
          <w:rFonts w:ascii="Tahoma" w:hAnsi="Tahoma" w:cs="Tahoma"/>
          <w:b/>
          <w:sz w:val="10"/>
          <w:szCs w:val="2"/>
        </w:rPr>
      </w:pP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44"/>
        <w:gridCol w:w="4844"/>
      </w:tblGrid>
      <w:tr w:rsidR="00283A46" w:rsidRPr="00F41D38" w14:paraId="5938918C" w14:textId="77777777" w:rsidTr="00076150">
        <w:tc>
          <w:tcPr>
            <w:tcW w:w="4844" w:type="dxa"/>
          </w:tcPr>
          <w:p w14:paraId="7E61EA6B" w14:textId="59FB8F4A" w:rsidR="00283A46" w:rsidRDefault="00283A46" w:rsidP="00076150">
            <w:pPr>
              <w:ind w:right="-16"/>
              <w:rPr>
                <w:rFonts w:ascii="Tahoma" w:hAnsi="Tahoma" w:cs="Tahoma"/>
                <w:bCs/>
              </w:rPr>
            </w:pPr>
            <w:r>
              <w:rPr>
                <w:rFonts w:ascii="Tahoma" w:hAnsi="Tahoma" w:cs="Tahoma"/>
                <w:bCs/>
              </w:rPr>
              <w:t>li</w:t>
            </w:r>
            <w:r w:rsidR="00897C8B">
              <w:rPr>
                <w:rFonts w:ascii="Tahoma" w:hAnsi="Tahoma" w:cs="Tahoma"/>
                <w:bCs/>
              </w:rPr>
              <w:t>stopad</w:t>
            </w:r>
            <w:r>
              <w:rPr>
                <w:rFonts w:ascii="Tahoma" w:hAnsi="Tahoma" w:cs="Tahoma"/>
                <w:bCs/>
              </w:rPr>
              <w:t xml:space="preserve"> 2025r.</w:t>
            </w:r>
          </w:p>
          <w:p w14:paraId="7953DEE7" w14:textId="77777777" w:rsidR="00897C8B" w:rsidRPr="00F41D38" w:rsidRDefault="00897C8B" w:rsidP="00076150">
            <w:pPr>
              <w:ind w:right="-16"/>
              <w:rPr>
                <w:rFonts w:ascii="Tahoma" w:hAnsi="Tahoma" w:cs="Tahoma"/>
                <w:bCs/>
              </w:rPr>
            </w:pPr>
          </w:p>
        </w:tc>
        <w:tc>
          <w:tcPr>
            <w:tcW w:w="4844" w:type="dxa"/>
          </w:tcPr>
          <w:p w14:paraId="219B2DCB" w14:textId="77777777" w:rsidR="00283A46" w:rsidRPr="00F41D38" w:rsidRDefault="00283A46" w:rsidP="00076150">
            <w:pPr>
              <w:ind w:right="-16"/>
              <w:jc w:val="right"/>
              <w:rPr>
                <w:rFonts w:ascii="Tahoma" w:hAnsi="Tahoma" w:cs="Tahoma"/>
                <w:bCs/>
              </w:rPr>
            </w:pPr>
          </w:p>
        </w:tc>
      </w:tr>
    </w:tbl>
    <w:p w14:paraId="5E76F346" w14:textId="77777777" w:rsidR="00FF3506" w:rsidRPr="00A11B58" w:rsidRDefault="00FF3506" w:rsidP="0055738F">
      <w:pPr>
        <w:pStyle w:val="Akapitzlist"/>
        <w:numPr>
          <w:ilvl w:val="0"/>
          <w:numId w:val="17"/>
        </w:numPr>
        <w:ind w:hanging="720"/>
        <w:jc w:val="both"/>
        <w:rPr>
          <w:rFonts w:ascii="Tahoma" w:hAnsi="Tahoma" w:cs="Tahoma"/>
          <w:b/>
          <w:sz w:val="22"/>
          <w:szCs w:val="22"/>
        </w:rPr>
      </w:pPr>
      <w:r w:rsidRPr="00A11B58">
        <w:rPr>
          <w:rFonts w:ascii="Tahoma" w:hAnsi="Tahoma" w:cs="Tahoma"/>
          <w:b/>
          <w:sz w:val="22"/>
          <w:szCs w:val="22"/>
        </w:rPr>
        <w:lastRenderedPageBreak/>
        <w:t xml:space="preserve">Rodzaj i kategoria obiektu budowlanego </w:t>
      </w:r>
    </w:p>
    <w:p w14:paraId="36F7A11F" w14:textId="2DDE2D6E" w:rsidR="00EA2858" w:rsidRPr="0069676B" w:rsidRDefault="00EA2858" w:rsidP="00EA2858">
      <w:pPr>
        <w:ind w:right="-83"/>
        <w:jc w:val="both"/>
        <w:rPr>
          <w:rFonts w:ascii="Tahoma" w:hAnsi="Tahoma" w:cs="Tahoma"/>
          <w:sz w:val="22"/>
          <w:szCs w:val="22"/>
        </w:rPr>
      </w:pPr>
      <w:r w:rsidRPr="0069676B">
        <w:rPr>
          <w:rFonts w:ascii="Tahoma" w:hAnsi="Tahoma" w:cs="Tahoma"/>
          <w:sz w:val="22"/>
          <w:szCs w:val="22"/>
        </w:rPr>
        <w:t xml:space="preserve">Przedmiotem opracowania jest projekt </w:t>
      </w:r>
      <w:r w:rsidR="00F33C1F">
        <w:rPr>
          <w:rFonts w:ascii="Tahoma" w:hAnsi="Tahoma" w:cs="Tahoma"/>
          <w:sz w:val="22"/>
          <w:szCs w:val="22"/>
        </w:rPr>
        <w:t>techniczno-wykonawczy</w:t>
      </w:r>
      <w:r>
        <w:rPr>
          <w:rFonts w:ascii="Tahoma" w:hAnsi="Tahoma" w:cs="Tahoma"/>
          <w:sz w:val="22"/>
          <w:szCs w:val="22"/>
        </w:rPr>
        <w:t xml:space="preserve"> </w:t>
      </w:r>
      <w:r w:rsidR="00283A46">
        <w:rPr>
          <w:rFonts w:ascii="Tahoma" w:hAnsi="Tahoma" w:cs="Tahoma"/>
          <w:sz w:val="22"/>
          <w:szCs w:val="22"/>
        </w:rPr>
        <w:t xml:space="preserve">dla zadania „Zagospodarowanie terenu skweru w Łuszczanowicach” </w:t>
      </w:r>
      <w:r>
        <w:rPr>
          <w:rFonts w:ascii="Tahoma" w:hAnsi="Tahoma" w:cs="Tahoma"/>
          <w:sz w:val="22"/>
          <w:szCs w:val="22"/>
        </w:rPr>
        <w:t>wraz z zewnętrzną instalacją nawadniania, zewnętrzna instalacji</w:t>
      </w:r>
      <w:r w:rsidR="00380C9C">
        <w:rPr>
          <w:rFonts w:ascii="Tahoma" w:hAnsi="Tahoma" w:cs="Tahoma"/>
          <w:sz w:val="22"/>
          <w:szCs w:val="22"/>
        </w:rPr>
        <w:t xml:space="preserve"> wodociągową i</w:t>
      </w:r>
      <w:r>
        <w:rPr>
          <w:rFonts w:ascii="Tahoma" w:hAnsi="Tahoma" w:cs="Tahoma"/>
          <w:sz w:val="22"/>
          <w:szCs w:val="22"/>
        </w:rPr>
        <w:t xml:space="preserve"> kanalizacji deszczowej, </w:t>
      </w:r>
      <w:r w:rsidRPr="00CA232C">
        <w:rPr>
          <w:rFonts w:ascii="Tahoma" w:hAnsi="Tahoma" w:cs="Tahoma"/>
          <w:sz w:val="22"/>
          <w:szCs w:val="22"/>
        </w:rPr>
        <w:t>zewnętrzn</w:t>
      </w:r>
      <w:r>
        <w:rPr>
          <w:rFonts w:ascii="Tahoma" w:hAnsi="Tahoma" w:cs="Tahoma"/>
          <w:sz w:val="22"/>
          <w:szCs w:val="22"/>
        </w:rPr>
        <w:t>ą</w:t>
      </w:r>
      <w:r w:rsidRPr="00CA232C">
        <w:rPr>
          <w:rFonts w:ascii="Tahoma" w:hAnsi="Tahoma" w:cs="Tahoma"/>
          <w:sz w:val="22"/>
          <w:szCs w:val="22"/>
        </w:rPr>
        <w:t xml:space="preserve"> instalacj</w:t>
      </w:r>
      <w:r>
        <w:rPr>
          <w:rFonts w:ascii="Tahoma" w:hAnsi="Tahoma" w:cs="Tahoma"/>
          <w:sz w:val="22"/>
          <w:szCs w:val="22"/>
        </w:rPr>
        <w:t>ą</w:t>
      </w:r>
      <w:r w:rsidRPr="00CA232C">
        <w:rPr>
          <w:rFonts w:ascii="Tahoma" w:hAnsi="Tahoma" w:cs="Tahoma"/>
          <w:sz w:val="22"/>
          <w:szCs w:val="22"/>
        </w:rPr>
        <w:t xml:space="preserve"> </w:t>
      </w:r>
      <w:r>
        <w:rPr>
          <w:rFonts w:ascii="Tahoma" w:hAnsi="Tahoma" w:cs="Tahoma"/>
          <w:sz w:val="22"/>
          <w:szCs w:val="22"/>
        </w:rPr>
        <w:t xml:space="preserve">oraz elektryczną </w:t>
      </w:r>
      <w:r w:rsidRPr="0069676B">
        <w:rPr>
          <w:rFonts w:ascii="Tahoma" w:hAnsi="Tahoma" w:cs="Tahoma"/>
          <w:sz w:val="22"/>
          <w:szCs w:val="22"/>
        </w:rPr>
        <w:t xml:space="preserve">na działce nr </w:t>
      </w:r>
      <w:r w:rsidRPr="005C24D3">
        <w:rPr>
          <w:rFonts w:ascii="Tahoma" w:hAnsi="Tahoma" w:cs="Tahoma"/>
          <w:sz w:val="22"/>
          <w:szCs w:val="22"/>
        </w:rPr>
        <w:t>550/1, 550/2, 551/2, 552/1, 552/2, 551/10, 551/11</w:t>
      </w:r>
      <w:r>
        <w:rPr>
          <w:rFonts w:ascii="Tahoma" w:hAnsi="Tahoma" w:cs="Tahoma"/>
          <w:sz w:val="22"/>
          <w:szCs w:val="22"/>
        </w:rPr>
        <w:t xml:space="preserve">, </w:t>
      </w:r>
      <w:r w:rsidR="00283A46">
        <w:rPr>
          <w:rFonts w:ascii="Tahoma" w:hAnsi="Tahoma" w:cs="Tahoma"/>
          <w:sz w:val="22"/>
          <w:szCs w:val="22"/>
        </w:rPr>
        <w:t xml:space="preserve">736, </w:t>
      </w:r>
      <w:r w:rsidRPr="0069676B">
        <w:rPr>
          <w:rFonts w:ascii="Tahoma" w:hAnsi="Tahoma" w:cs="Tahoma"/>
          <w:sz w:val="22"/>
          <w:szCs w:val="22"/>
        </w:rPr>
        <w:t>obręb</w:t>
      </w:r>
      <w:r>
        <w:rPr>
          <w:rFonts w:ascii="Tahoma" w:hAnsi="Tahoma" w:cs="Tahoma"/>
          <w:sz w:val="22"/>
          <w:szCs w:val="22"/>
        </w:rPr>
        <w:t xml:space="preserve"> Łuszczanowice</w:t>
      </w:r>
      <w:r w:rsidRPr="0094686C">
        <w:rPr>
          <w:rFonts w:ascii="Tahoma" w:hAnsi="Tahoma" w:cs="Tahoma"/>
          <w:sz w:val="22"/>
          <w:szCs w:val="22"/>
        </w:rPr>
        <w:t xml:space="preserve">, gmina </w:t>
      </w:r>
      <w:r>
        <w:rPr>
          <w:rFonts w:ascii="Tahoma" w:hAnsi="Tahoma" w:cs="Tahoma"/>
          <w:sz w:val="22"/>
          <w:szCs w:val="22"/>
        </w:rPr>
        <w:t>Kleszczów</w:t>
      </w:r>
      <w:r w:rsidRPr="0069676B">
        <w:rPr>
          <w:rFonts w:ascii="Tahoma" w:hAnsi="Tahoma" w:cs="Tahoma"/>
          <w:sz w:val="22"/>
          <w:szCs w:val="22"/>
        </w:rPr>
        <w:t>.</w:t>
      </w:r>
    </w:p>
    <w:p w14:paraId="3616824D" w14:textId="77777777" w:rsidR="00283A46" w:rsidRDefault="00283A46" w:rsidP="00FF3506">
      <w:pPr>
        <w:jc w:val="both"/>
        <w:rPr>
          <w:rFonts w:ascii="Tahoma" w:hAnsi="Tahoma" w:cs="Tahoma"/>
          <w:color w:val="FF0000"/>
          <w:sz w:val="22"/>
          <w:szCs w:val="22"/>
        </w:rPr>
      </w:pPr>
    </w:p>
    <w:p w14:paraId="31FF6103" w14:textId="2734F7E3" w:rsidR="00FF3506" w:rsidRPr="00A11B58" w:rsidRDefault="00FF3506" w:rsidP="00FF3506">
      <w:pPr>
        <w:jc w:val="both"/>
        <w:rPr>
          <w:rFonts w:ascii="Tahoma" w:hAnsi="Tahoma" w:cs="Tahoma"/>
          <w:sz w:val="22"/>
          <w:szCs w:val="22"/>
        </w:rPr>
      </w:pPr>
      <w:r w:rsidRPr="00A11B58">
        <w:rPr>
          <w:rFonts w:ascii="Tahoma" w:hAnsi="Tahoma" w:cs="Tahoma"/>
          <w:sz w:val="22"/>
          <w:szCs w:val="22"/>
        </w:rPr>
        <w:t xml:space="preserve">Projekt został wykonany na podstawie umowy z Inwestorem zgodnie z założeniami Miejscowego Planu Zagospodarowania Przestrzennego zgodnie z uchwałą nr </w:t>
      </w:r>
      <w:r w:rsidR="00A11B58" w:rsidRPr="00A11B58">
        <w:rPr>
          <w:rFonts w:ascii="Tahoma" w:hAnsi="Tahoma" w:cs="Tahoma"/>
          <w:sz w:val="22"/>
          <w:szCs w:val="22"/>
        </w:rPr>
        <w:t>Uchwała nr XLII/398/2013 Rady gminy Kleszczów z dnia 23 grudnia 2013r.</w:t>
      </w:r>
    </w:p>
    <w:p w14:paraId="33BFAB6E" w14:textId="77777777" w:rsidR="00A11B58" w:rsidRPr="00215A23" w:rsidRDefault="00A11B58" w:rsidP="00FF3506">
      <w:pPr>
        <w:jc w:val="both"/>
        <w:rPr>
          <w:rFonts w:ascii="Tahoma" w:hAnsi="Tahoma" w:cs="Tahoma"/>
          <w:b/>
          <w:color w:val="FF0000"/>
          <w:sz w:val="22"/>
          <w:szCs w:val="22"/>
        </w:rPr>
      </w:pPr>
    </w:p>
    <w:p w14:paraId="1473EFA5" w14:textId="77777777" w:rsidR="00394657" w:rsidRDefault="00FF3506" w:rsidP="00394657">
      <w:pPr>
        <w:jc w:val="both"/>
        <w:rPr>
          <w:rFonts w:ascii="Tahoma" w:hAnsi="Tahoma" w:cs="Tahoma"/>
          <w:sz w:val="22"/>
          <w:szCs w:val="22"/>
        </w:rPr>
      </w:pPr>
      <w:r w:rsidRPr="00A75C04">
        <w:rPr>
          <w:rFonts w:ascii="Tahoma" w:hAnsi="Tahoma" w:cs="Tahoma"/>
          <w:b/>
          <w:sz w:val="22"/>
          <w:szCs w:val="22"/>
        </w:rPr>
        <w:t>Zamierzony sposób użytkowania i program użytkowy obiektu budowlanego</w:t>
      </w:r>
      <w:r w:rsidR="00A75C04">
        <w:rPr>
          <w:rFonts w:ascii="Tahoma" w:hAnsi="Tahoma" w:cs="Tahoma"/>
          <w:b/>
          <w:sz w:val="22"/>
          <w:szCs w:val="22"/>
        </w:rPr>
        <w:t>:</w:t>
      </w:r>
      <w:r w:rsidR="00394657" w:rsidRPr="00394657">
        <w:rPr>
          <w:rFonts w:ascii="Tahoma" w:hAnsi="Tahoma" w:cs="Tahoma"/>
          <w:sz w:val="22"/>
          <w:szCs w:val="22"/>
        </w:rPr>
        <w:t xml:space="preserve"> </w:t>
      </w:r>
    </w:p>
    <w:p w14:paraId="62CF3D3A" w14:textId="6937052A" w:rsidR="00927E35" w:rsidRDefault="00394657" w:rsidP="00394657">
      <w:pPr>
        <w:jc w:val="both"/>
        <w:rPr>
          <w:rFonts w:ascii="Tahoma" w:hAnsi="Tahoma" w:cs="Tahoma"/>
          <w:sz w:val="22"/>
          <w:szCs w:val="22"/>
        </w:rPr>
      </w:pPr>
      <w:r w:rsidRPr="00385836">
        <w:rPr>
          <w:rFonts w:ascii="Tahoma" w:hAnsi="Tahoma" w:cs="Tahoma"/>
          <w:sz w:val="22"/>
          <w:szCs w:val="22"/>
        </w:rPr>
        <w:t xml:space="preserve">Projekt przewiduje </w:t>
      </w:r>
      <w:r w:rsidR="000527FC" w:rsidRPr="000527FC">
        <w:rPr>
          <w:rFonts w:ascii="Tahoma" w:hAnsi="Tahoma" w:cs="Tahoma"/>
          <w:sz w:val="22"/>
          <w:szCs w:val="22"/>
        </w:rPr>
        <w:t>modernizacje istniejących terenów rekreacyjnych, które zostaną powiększone o nowe tereny, zgodnie z projektem.</w:t>
      </w:r>
    </w:p>
    <w:p w14:paraId="0265B9EE" w14:textId="77777777" w:rsidR="000527FC" w:rsidRDefault="000527FC" w:rsidP="00394657">
      <w:pPr>
        <w:jc w:val="both"/>
        <w:rPr>
          <w:rFonts w:ascii="Tahoma" w:hAnsi="Tahoma" w:cs="Tahoma"/>
          <w:sz w:val="22"/>
          <w:szCs w:val="22"/>
        </w:rPr>
      </w:pPr>
    </w:p>
    <w:p w14:paraId="5142ED54" w14:textId="70092F73" w:rsidR="000527FC" w:rsidRPr="000527FC" w:rsidRDefault="000527FC" w:rsidP="0055738F">
      <w:pPr>
        <w:pStyle w:val="Akapitzlist"/>
        <w:numPr>
          <w:ilvl w:val="0"/>
          <w:numId w:val="17"/>
        </w:numPr>
        <w:jc w:val="both"/>
        <w:rPr>
          <w:rFonts w:ascii="Tahoma" w:hAnsi="Tahoma" w:cs="Tahoma"/>
          <w:sz w:val="22"/>
          <w:szCs w:val="22"/>
        </w:rPr>
      </w:pPr>
      <w:r w:rsidRPr="000527FC">
        <w:rPr>
          <w:rFonts w:ascii="Tahoma" w:hAnsi="Tahoma" w:cs="Tahoma"/>
          <w:b/>
          <w:sz w:val="22"/>
          <w:szCs w:val="22"/>
        </w:rPr>
        <w:t>Dane szczegółowe:</w:t>
      </w:r>
    </w:p>
    <w:p w14:paraId="696569F1" w14:textId="77777777" w:rsidR="000527FC" w:rsidRPr="000527FC" w:rsidRDefault="000527FC" w:rsidP="00394657">
      <w:pPr>
        <w:jc w:val="both"/>
        <w:rPr>
          <w:rFonts w:ascii="Tahoma" w:hAnsi="Tahoma" w:cs="Tahoma"/>
          <w:b/>
          <w:color w:val="FF0000"/>
          <w:sz w:val="18"/>
          <w:szCs w:val="18"/>
        </w:rPr>
      </w:pPr>
    </w:p>
    <w:p w14:paraId="3D75355A" w14:textId="771DEABE" w:rsidR="00927E35" w:rsidRPr="00927E35" w:rsidRDefault="00927E35" w:rsidP="006622A7">
      <w:pPr>
        <w:pStyle w:val="Akapitzlist"/>
        <w:numPr>
          <w:ilvl w:val="0"/>
          <w:numId w:val="24"/>
        </w:numPr>
        <w:ind w:left="0" w:firstLine="709"/>
        <w:contextualSpacing w:val="0"/>
        <w:jc w:val="both"/>
        <w:rPr>
          <w:rFonts w:ascii="Tahoma" w:hAnsi="Tahoma" w:cs="Tahoma"/>
          <w:b/>
          <w:sz w:val="22"/>
          <w:szCs w:val="22"/>
        </w:rPr>
      </w:pPr>
      <w:r w:rsidRPr="00927E35">
        <w:rPr>
          <w:rFonts w:ascii="Tahoma" w:hAnsi="Tahoma" w:cs="Tahoma"/>
          <w:b/>
          <w:sz w:val="22"/>
          <w:szCs w:val="22"/>
        </w:rPr>
        <w:t>OPIS STANU ISTNIEJĄCEGO</w:t>
      </w:r>
    </w:p>
    <w:p w14:paraId="422908B7" w14:textId="6B3644B7" w:rsidR="00927E35" w:rsidRDefault="00927E35" w:rsidP="006622A7">
      <w:pPr>
        <w:pStyle w:val="Akapitzlist"/>
        <w:ind w:left="0"/>
        <w:contextualSpacing w:val="0"/>
        <w:jc w:val="both"/>
        <w:rPr>
          <w:rFonts w:ascii="Tahoma" w:hAnsi="Tahoma" w:cs="Tahoma"/>
          <w:bCs/>
          <w:sz w:val="22"/>
          <w:szCs w:val="22"/>
        </w:rPr>
      </w:pPr>
      <w:r w:rsidRPr="00927E35">
        <w:rPr>
          <w:rFonts w:ascii="Tahoma" w:hAnsi="Tahoma" w:cs="Tahoma"/>
          <w:bCs/>
          <w:sz w:val="22"/>
          <w:szCs w:val="22"/>
        </w:rPr>
        <w:t xml:space="preserve">W istniejącym stanie na terenie objętym opracowaniem znajduje się kort tenisowy, skatepark, plac zabaw, parking, liczne utwardzenia, nasadzenia oraz niezbędna infrastruktura techniczna. Teren jest uzbrojony w sieć elektryczna, wodociągową (wraz z nawadnianiem) i kanalizacyjną.  Istniejący teren rekreacyjny zostanie powiększony o nowe działki leżące wzdłuż głównej drogi, w obecnym stanie są one w całości porośnięte trawą. </w:t>
      </w:r>
    </w:p>
    <w:p w14:paraId="5D218E31" w14:textId="77777777" w:rsidR="008C00D4" w:rsidRDefault="008C00D4" w:rsidP="006622A7">
      <w:pPr>
        <w:pStyle w:val="Akapitzlist"/>
        <w:ind w:left="0"/>
        <w:contextualSpacing w:val="0"/>
        <w:jc w:val="both"/>
        <w:rPr>
          <w:rFonts w:ascii="Tahoma" w:hAnsi="Tahoma" w:cs="Tahoma"/>
          <w:bCs/>
          <w:sz w:val="22"/>
          <w:szCs w:val="22"/>
        </w:rPr>
      </w:pPr>
    </w:p>
    <w:p w14:paraId="1144C913" w14:textId="77777777" w:rsidR="00927E35" w:rsidRPr="00927E35" w:rsidRDefault="00927E35" w:rsidP="0055738F">
      <w:pPr>
        <w:pStyle w:val="Akapitzlist"/>
        <w:numPr>
          <w:ilvl w:val="0"/>
          <w:numId w:val="24"/>
        </w:numPr>
        <w:ind w:left="709" w:firstLine="0"/>
        <w:rPr>
          <w:rFonts w:ascii="Tahoma" w:hAnsi="Tahoma" w:cs="Tahoma"/>
          <w:b/>
          <w:sz w:val="22"/>
          <w:szCs w:val="22"/>
        </w:rPr>
      </w:pPr>
      <w:r w:rsidRPr="00927E35">
        <w:rPr>
          <w:rFonts w:ascii="Tahoma" w:hAnsi="Tahoma" w:cs="Tahoma"/>
          <w:b/>
          <w:sz w:val="22"/>
          <w:szCs w:val="22"/>
        </w:rPr>
        <w:t>PROJEKTOWANY STAN ZAGOSPODAROWANIA</w:t>
      </w:r>
    </w:p>
    <w:p w14:paraId="3EDA3578" w14:textId="77777777" w:rsidR="00927E35" w:rsidRPr="009D3E8D" w:rsidRDefault="00927E35" w:rsidP="00DF5238">
      <w:pPr>
        <w:shd w:val="clear" w:color="auto" w:fill="FFFFFF"/>
        <w:ind w:firstLine="708"/>
        <w:rPr>
          <w:rFonts w:ascii="Tahoma" w:hAnsi="Tahoma" w:cs="Tahoma"/>
          <w:b/>
          <w:sz w:val="22"/>
          <w:szCs w:val="22"/>
          <w:u w:val="single"/>
        </w:rPr>
      </w:pPr>
      <w:r w:rsidRPr="009D3E8D">
        <w:rPr>
          <w:rFonts w:ascii="Tahoma" w:hAnsi="Tahoma" w:cs="Tahoma"/>
          <w:b/>
          <w:sz w:val="22"/>
          <w:szCs w:val="22"/>
          <w:u w:val="single"/>
        </w:rPr>
        <w:t>Roboty rozbiórkowe i demontażowe:</w:t>
      </w:r>
    </w:p>
    <w:p w14:paraId="33EA1EA1" w14:textId="77777777" w:rsidR="003747D2" w:rsidRDefault="00927E35" w:rsidP="003747D2">
      <w:pPr>
        <w:pStyle w:val="Akapitzlist"/>
        <w:numPr>
          <w:ilvl w:val="1"/>
          <w:numId w:val="25"/>
        </w:numPr>
        <w:shd w:val="clear" w:color="auto" w:fill="FFFFFF"/>
        <w:ind w:left="709" w:right="-158" w:hanging="425"/>
        <w:rPr>
          <w:rFonts w:ascii="Tahoma" w:hAnsi="Tahoma" w:cs="Tahoma"/>
          <w:sz w:val="22"/>
          <w:szCs w:val="22"/>
        </w:rPr>
      </w:pPr>
      <w:r w:rsidRPr="003747D2">
        <w:rPr>
          <w:rFonts w:ascii="Tahoma" w:hAnsi="Tahoma" w:cs="Tahoma"/>
          <w:sz w:val="22"/>
          <w:szCs w:val="22"/>
        </w:rPr>
        <w:t>Demontaż siatki ogrodzeniowej na korcie tenisowym,</w:t>
      </w:r>
    </w:p>
    <w:p w14:paraId="41A33681" w14:textId="2D6ED386" w:rsidR="003747D2" w:rsidRDefault="00927E35" w:rsidP="003747D2">
      <w:pPr>
        <w:pStyle w:val="Akapitzlist"/>
        <w:numPr>
          <w:ilvl w:val="1"/>
          <w:numId w:val="25"/>
        </w:numPr>
        <w:shd w:val="clear" w:color="auto" w:fill="FFFFFF"/>
        <w:ind w:left="709" w:right="-158" w:hanging="425"/>
        <w:rPr>
          <w:rFonts w:ascii="Tahoma" w:hAnsi="Tahoma" w:cs="Tahoma"/>
          <w:sz w:val="22"/>
          <w:szCs w:val="22"/>
        </w:rPr>
      </w:pPr>
      <w:r w:rsidRPr="003747D2">
        <w:rPr>
          <w:rFonts w:ascii="Tahoma" w:hAnsi="Tahoma" w:cs="Tahoma"/>
          <w:sz w:val="22"/>
          <w:szCs w:val="22"/>
        </w:rPr>
        <w:t>Demontaż częściowy ogrodzenia zgodnie z rys. Z/0</w:t>
      </w:r>
      <w:r w:rsidR="003747D2">
        <w:rPr>
          <w:rFonts w:ascii="Tahoma" w:hAnsi="Tahoma" w:cs="Tahoma"/>
          <w:sz w:val="22"/>
          <w:szCs w:val="22"/>
        </w:rPr>
        <w:t>1,</w:t>
      </w:r>
    </w:p>
    <w:p w14:paraId="28BCF64B" w14:textId="77777777" w:rsidR="003747D2" w:rsidRDefault="00927E35" w:rsidP="003747D2">
      <w:pPr>
        <w:pStyle w:val="Akapitzlist"/>
        <w:numPr>
          <w:ilvl w:val="1"/>
          <w:numId w:val="25"/>
        </w:numPr>
        <w:shd w:val="clear" w:color="auto" w:fill="FFFFFF"/>
        <w:ind w:left="709" w:right="-158" w:hanging="425"/>
        <w:rPr>
          <w:rFonts w:ascii="Tahoma" w:hAnsi="Tahoma" w:cs="Tahoma"/>
          <w:sz w:val="22"/>
          <w:szCs w:val="22"/>
        </w:rPr>
      </w:pPr>
      <w:r w:rsidRPr="003747D2">
        <w:rPr>
          <w:rFonts w:ascii="Tahoma" w:hAnsi="Tahoma" w:cs="Tahoma"/>
          <w:sz w:val="22"/>
          <w:szCs w:val="22"/>
        </w:rPr>
        <w:t xml:space="preserve">Rozbiórka fragmentu parkingu, </w:t>
      </w:r>
    </w:p>
    <w:p w14:paraId="67F84036" w14:textId="5A3D032D" w:rsidR="003747D2" w:rsidRDefault="00927E35" w:rsidP="003747D2">
      <w:pPr>
        <w:pStyle w:val="Akapitzlist"/>
        <w:numPr>
          <w:ilvl w:val="1"/>
          <w:numId w:val="25"/>
        </w:numPr>
        <w:shd w:val="clear" w:color="auto" w:fill="FFFFFF"/>
        <w:ind w:left="709" w:right="-158" w:hanging="425"/>
        <w:rPr>
          <w:rFonts w:ascii="Tahoma" w:hAnsi="Tahoma" w:cs="Tahoma"/>
          <w:sz w:val="22"/>
          <w:szCs w:val="22"/>
        </w:rPr>
      </w:pPr>
      <w:r w:rsidRPr="003747D2">
        <w:rPr>
          <w:rFonts w:ascii="Tahoma" w:hAnsi="Tahoma" w:cs="Tahoma"/>
          <w:sz w:val="22"/>
          <w:szCs w:val="22"/>
        </w:rPr>
        <w:t xml:space="preserve">Demontaż istniejących lamp oświetleniowych (część do przestawienia) – </w:t>
      </w:r>
      <w:r w:rsidR="007D5233">
        <w:rPr>
          <w:rFonts w:ascii="Tahoma" w:hAnsi="Tahoma" w:cs="Tahoma"/>
          <w:sz w:val="22"/>
          <w:szCs w:val="22"/>
        </w:rPr>
        <w:t>8</w:t>
      </w:r>
      <w:r w:rsidRPr="003747D2">
        <w:rPr>
          <w:rFonts w:ascii="Tahoma" w:hAnsi="Tahoma" w:cs="Tahoma"/>
          <w:sz w:val="22"/>
          <w:szCs w:val="22"/>
        </w:rPr>
        <w:t>szt.</w:t>
      </w:r>
    </w:p>
    <w:p w14:paraId="33D9AA79" w14:textId="77777777" w:rsidR="003747D2" w:rsidRDefault="00927E35" w:rsidP="003747D2">
      <w:pPr>
        <w:pStyle w:val="Akapitzlist"/>
        <w:numPr>
          <w:ilvl w:val="1"/>
          <w:numId w:val="25"/>
        </w:numPr>
        <w:shd w:val="clear" w:color="auto" w:fill="FFFFFF"/>
        <w:ind w:left="709" w:right="-158" w:hanging="425"/>
        <w:rPr>
          <w:rFonts w:ascii="Tahoma" w:hAnsi="Tahoma" w:cs="Tahoma"/>
          <w:sz w:val="22"/>
          <w:szCs w:val="22"/>
        </w:rPr>
      </w:pPr>
      <w:r w:rsidRPr="003747D2">
        <w:rPr>
          <w:rFonts w:ascii="Tahoma" w:hAnsi="Tahoma" w:cs="Tahoma"/>
          <w:sz w:val="22"/>
          <w:szCs w:val="22"/>
        </w:rPr>
        <w:t xml:space="preserve">Likwidacja zegara znajdującego się na korcie tenisowym, </w:t>
      </w:r>
    </w:p>
    <w:p w14:paraId="19F5C89E" w14:textId="77777777" w:rsidR="003747D2" w:rsidRDefault="00927E35" w:rsidP="003747D2">
      <w:pPr>
        <w:pStyle w:val="Akapitzlist"/>
        <w:numPr>
          <w:ilvl w:val="1"/>
          <w:numId w:val="25"/>
        </w:numPr>
        <w:shd w:val="clear" w:color="auto" w:fill="FFFFFF"/>
        <w:ind w:left="709" w:right="-158" w:hanging="425"/>
        <w:rPr>
          <w:rFonts w:ascii="Tahoma" w:hAnsi="Tahoma" w:cs="Tahoma"/>
          <w:sz w:val="22"/>
          <w:szCs w:val="22"/>
        </w:rPr>
      </w:pPr>
      <w:r w:rsidRPr="003747D2">
        <w:rPr>
          <w:rFonts w:ascii="Tahoma" w:hAnsi="Tahoma" w:cs="Tahoma"/>
          <w:sz w:val="22"/>
          <w:szCs w:val="22"/>
        </w:rPr>
        <w:t>Demontaż koszy do koszykówki -2szt,</w:t>
      </w:r>
    </w:p>
    <w:p w14:paraId="1878AAC9" w14:textId="77777777" w:rsidR="003747D2" w:rsidRDefault="00927E35" w:rsidP="003747D2">
      <w:pPr>
        <w:pStyle w:val="Akapitzlist"/>
        <w:numPr>
          <w:ilvl w:val="1"/>
          <w:numId w:val="25"/>
        </w:numPr>
        <w:shd w:val="clear" w:color="auto" w:fill="FFFFFF"/>
        <w:ind w:left="709" w:right="-158" w:hanging="425"/>
        <w:rPr>
          <w:rFonts w:ascii="Tahoma" w:hAnsi="Tahoma" w:cs="Tahoma"/>
          <w:sz w:val="22"/>
          <w:szCs w:val="22"/>
        </w:rPr>
      </w:pPr>
      <w:r w:rsidRPr="003747D2">
        <w:rPr>
          <w:rFonts w:ascii="Tahoma" w:hAnsi="Tahoma" w:cs="Tahoma"/>
          <w:sz w:val="22"/>
          <w:szCs w:val="22"/>
        </w:rPr>
        <w:t>Demontaż wiat stadionowych znajdujących się na terenie kortu tenisowego,</w:t>
      </w:r>
    </w:p>
    <w:p w14:paraId="75CEFC16" w14:textId="77777777" w:rsidR="003747D2" w:rsidRDefault="00927E35" w:rsidP="003747D2">
      <w:pPr>
        <w:pStyle w:val="Akapitzlist"/>
        <w:numPr>
          <w:ilvl w:val="1"/>
          <w:numId w:val="25"/>
        </w:numPr>
        <w:shd w:val="clear" w:color="auto" w:fill="FFFFFF"/>
        <w:ind w:left="709" w:right="-158" w:hanging="425"/>
        <w:rPr>
          <w:rFonts w:ascii="Tahoma" w:hAnsi="Tahoma" w:cs="Tahoma"/>
          <w:sz w:val="22"/>
          <w:szCs w:val="22"/>
        </w:rPr>
      </w:pPr>
      <w:r w:rsidRPr="003747D2">
        <w:rPr>
          <w:rFonts w:ascii="Tahoma" w:hAnsi="Tahoma" w:cs="Tahoma"/>
          <w:sz w:val="22"/>
          <w:szCs w:val="22"/>
        </w:rPr>
        <w:t>Demontaż naświetlaczy halogenowych na terenie kortu tenisowego,</w:t>
      </w:r>
    </w:p>
    <w:p w14:paraId="3DB34635" w14:textId="77777777" w:rsidR="003747D2" w:rsidRDefault="00927E35" w:rsidP="003747D2">
      <w:pPr>
        <w:pStyle w:val="Akapitzlist"/>
        <w:numPr>
          <w:ilvl w:val="1"/>
          <w:numId w:val="25"/>
        </w:numPr>
        <w:shd w:val="clear" w:color="auto" w:fill="FFFFFF"/>
        <w:ind w:left="709" w:right="-158" w:hanging="425"/>
        <w:rPr>
          <w:rFonts w:ascii="Tahoma" w:hAnsi="Tahoma" w:cs="Tahoma"/>
          <w:sz w:val="22"/>
          <w:szCs w:val="22"/>
        </w:rPr>
      </w:pPr>
      <w:r w:rsidRPr="003747D2">
        <w:rPr>
          <w:rFonts w:ascii="Tahoma" w:hAnsi="Tahoma" w:cs="Tahoma"/>
          <w:sz w:val="22"/>
          <w:szCs w:val="22"/>
        </w:rPr>
        <w:t xml:space="preserve">Demontaż stojaków na rowery znajdujących się przy placu zabaw, </w:t>
      </w:r>
    </w:p>
    <w:p w14:paraId="50AD69A0" w14:textId="46D6E8F1" w:rsidR="00927E35" w:rsidRPr="003747D2" w:rsidRDefault="00927E35" w:rsidP="003747D2">
      <w:pPr>
        <w:pStyle w:val="Akapitzlist"/>
        <w:numPr>
          <w:ilvl w:val="1"/>
          <w:numId w:val="25"/>
        </w:numPr>
        <w:shd w:val="clear" w:color="auto" w:fill="FFFFFF"/>
        <w:ind w:left="709" w:right="-158" w:hanging="425"/>
        <w:rPr>
          <w:rFonts w:ascii="Tahoma" w:hAnsi="Tahoma" w:cs="Tahoma"/>
          <w:sz w:val="22"/>
          <w:szCs w:val="22"/>
        </w:rPr>
      </w:pPr>
      <w:r w:rsidRPr="003747D2">
        <w:rPr>
          <w:rFonts w:ascii="Tahoma" w:hAnsi="Tahoma" w:cs="Tahoma"/>
          <w:sz w:val="22"/>
          <w:szCs w:val="22"/>
        </w:rPr>
        <w:t>Wycinka istniejących drzew iglastych zgodnie z rys. Z/01</w:t>
      </w:r>
    </w:p>
    <w:p w14:paraId="1001CA71" w14:textId="77777777" w:rsidR="003747D2" w:rsidRDefault="003747D2" w:rsidP="00DF5238">
      <w:pPr>
        <w:shd w:val="clear" w:color="auto" w:fill="FFFFFF"/>
        <w:ind w:firstLine="708"/>
        <w:rPr>
          <w:rFonts w:ascii="Tahoma" w:hAnsi="Tahoma" w:cs="Tahoma"/>
          <w:b/>
          <w:sz w:val="22"/>
          <w:szCs w:val="22"/>
          <w:u w:val="single"/>
        </w:rPr>
      </w:pPr>
    </w:p>
    <w:p w14:paraId="27BA0C26" w14:textId="2199453C" w:rsidR="00927E35" w:rsidRPr="009D3E8D" w:rsidRDefault="00927E35" w:rsidP="00DF5238">
      <w:pPr>
        <w:shd w:val="clear" w:color="auto" w:fill="FFFFFF"/>
        <w:ind w:firstLine="708"/>
        <w:rPr>
          <w:rFonts w:ascii="Tahoma" w:hAnsi="Tahoma" w:cs="Tahoma"/>
          <w:b/>
          <w:sz w:val="22"/>
          <w:szCs w:val="22"/>
          <w:u w:val="single"/>
        </w:rPr>
      </w:pPr>
      <w:r w:rsidRPr="009D3E8D">
        <w:rPr>
          <w:rFonts w:ascii="Tahoma" w:hAnsi="Tahoma" w:cs="Tahoma"/>
          <w:b/>
          <w:sz w:val="22"/>
          <w:szCs w:val="22"/>
          <w:u w:val="single"/>
        </w:rPr>
        <w:t xml:space="preserve">Roboty </w:t>
      </w:r>
      <w:r>
        <w:rPr>
          <w:rFonts w:ascii="Tahoma" w:hAnsi="Tahoma" w:cs="Tahoma"/>
          <w:b/>
          <w:sz w:val="22"/>
          <w:szCs w:val="22"/>
          <w:u w:val="single"/>
        </w:rPr>
        <w:t>remontowe</w:t>
      </w:r>
      <w:r w:rsidRPr="009D3E8D">
        <w:rPr>
          <w:rFonts w:ascii="Tahoma" w:hAnsi="Tahoma" w:cs="Tahoma"/>
          <w:b/>
          <w:sz w:val="22"/>
          <w:szCs w:val="22"/>
          <w:u w:val="single"/>
        </w:rPr>
        <w:t>:</w:t>
      </w:r>
    </w:p>
    <w:p w14:paraId="28376C46" w14:textId="77777777" w:rsidR="003747D2" w:rsidRDefault="00927E35" w:rsidP="003747D2">
      <w:pPr>
        <w:pStyle w:val="Akapitzlist"/>
        <w:numPr>
          <w:ilvl w:val="2"/>
          <w:numId w:val="25"/>
        </w:numPr>
        <w:shd w:val="clear" w:color="auto" w:fill="FFFFFF"/>
        <w:ind w:left="709" w:right="-158" w:hanging="425"/>
        <w:rPr>
          <w:rFonts w:ascii="Tahoma" w:hAnsi="Tahoma" w:cs="Tahoma"/>
          <w:sz w:val="22"/>
          <w:szCs w:val="22"/>
        </w:rPr>
      </w:pPr>
      <w:r w:rsidRPr="003747D2">
        <w:rPr>
          <w:rFonts w:ascii="Tahoma" w:hAnsi="Tahoma" w:cs="Tahoma"/>
          <w:sz w:val="22"/>
          <w:szCs w:val="22"/>
        </w:rPr>
        <w:t>Czyszczenie odwodnienia kortu tenisowego wraz z wymianą około 6mb odwodnienia liniowego na nowe,</w:t>
      </w:r>
    </w:p>
    <w:p w14:paraId="39E16EFA" w14:textId="77777777" w:rsidR="003747D2" w:rsidRDefault="00927E35" w:rsidP="003747D2">
      <w:pPr>
        <w:pStyle w:val="Akapitzlist"/>
        <w:numPr>
          <w:ilvl w:val="2"/>
          <w:numId w:val="25"/>
        </w:numPr>
        <w:shd w:val="clear" w:color="auto" w:fill="FFFFFF"/>
        <w:ind w:left="709" w:right="-158" w:hanging="425"/>
        <w:rPr>
          <w:rFonts w:ascii="Tahoma" w:hAnsi="Tahoma" w:cs="Tahoma"/>
          <w:sz w:val="22"/>
          <w:szCs w:val="22"/>
        </w:rPr>
      </w:pPr>
      <w:r w:rsidRPr="003747D2">
        <w:rPr>
          <w:rFonts w:ascii="Tahoma" w:hAnsi="Tahoma" w:cs="Tahoma"/>
          <w:sz w:val="22"/>
          <w:szCs w:val="22"/>
        </w:rPr>
        <w:t>Miejscowa naprawa nawierzchni kortu tenisowego,</w:t>
      </w:r>
    </w:p>
    <w:p w14:paraId="0458FB7F" w14:textId="77777777" w:rsidR="003747D2" w:rsidRDefault="00927E35" w:rsidP="003747D2">
      <w:pPr>
        <w:pStyle w:val="Akapitzlist"/>
        <w:numPr>
          <w:ilvl w:val="2"/>
          <w:numId w:val="25"/>
        </w:numPr>
        <w:shd w:val="clear" w:color="auto" w:fill="FFFFFF"/>
        <w:ind w:left="709" w:right="-158" w:hanging="425"/>
        <w:rPr>
          <w:rFonts w:ascii="Tahoma" w:hAnsi="Tahoma" w:cs="Tahoma"/>
          <w:sz w:val="22"/>
          <w:szCs w:val="22"/>
        </w:rPr>
      </w:pPr>
      <w:r w:rsidRPr="003747D2">
        <w:rPr>
          <w:rFonts w:ascii="Tahoma" w:hAnsi="Tahoma" w:cs="Tahoma"/>
          <w:sz w:val="22"/>
          <w:szCs w:val="22"/>
        </w:rPr>
        <w:t>Czyszczenie i malowanie słupów oświetleniowych na terenie kortu tenisowego – 4szt.</w:t>
      </w:r>
    </w:p>
    <w:p w14:paraId="78FD3011" w14:textId="77777777" w:rsidR="003747D2" w:rsidRDefault="00927E35" w:rsidP="003747D2">
      <w:pPr>
        <w:pStyle w:val="Akapitzlist"/>
        <w:numPr>
          <w:ilvl w:val="2"/>
          <w:numId w:val="25"/>
        </w:numPr>
        <w:shd w:val="clear" w:color="auto" w:fill="FFFFFF"/>
        <w:ind w:left="709" w:right="-158" w:hanging="425"/>
        <w:rPr>
          <w:rFonts w:ascii="Tahoma" w:hAnsi="Tahoma" w:cs="Tahoma"/>
          <w:sz w:val="22"/>
          <w:szCs w:val="22"/>
        </w:rPr>
      </w:pPr>
      <w:r w:rsidRPr="003747D2">
        <w:rPr>
          <w:rFonts w:ascii="Tahoma" w:hAnsi="Tahoma" w:cs="Tahoma"/>
          <w:sz w:val="22"/>
          <w:szCs w:val="22"/>
        </w:rPr>
        <w:t>Czyszczenie i malowanie słupków ogrodzeniowych wokół kortu tenisowego,</w:t>
      </w:r>
    </w:p>
    <w:p w14:paraId="71269C8A" w14:textId="5BAC386A" w:rsidR="00927E35" w:rsidRPr="003747D2" w:rsidRDefault="00927E35" w:rsidP="003747D2">
      <w:pPr>
        <w:pStyle w:val="Akapitzlist"/>
        <w:numPr>
          <w:ilvl w:val="2"/>
          <w:numId w:val="25"/>
        </w:numPr>
        <w:shd w:val="clear" w:color="auto" w:fill="FFFFFF"/>
        <w:ind w:left="709" w:right="-158" w:hanging="425"/>
        <w:rPr>
          <w:rFonts w:ascii="Tahoma" w:hAnsi="Tahoma" w:cs="Tahoma"/>
          <w:sz w:val="22"/>
          <w:szCs w:val="22"/>
        </w:rPr>
      </w:pPr>
      <w:r w:rsidRPr="003747D2">
        <w:rPr>
          <w:rFonts w:ascii="Tahoma" w:hAnsi="Tahoma" w:cs="Tahoma"/>
          <w:sz w:val="22"/>
          <w:szCs w:val="22"/>
        </w:rPr>
        <w:t>Czyszczenie i malowanie ogrodzenia od strony wschodniej,</w:t>
      </w:r>
    </w:p>
    <w:p w14:paraId="4D09DE5B" w14:textId="77777777" w:rsidR="00927E35" w:rsidRPr="00646D60" w:rsidRDefault="00927E35" w:rsidP="00DF5238">
      <w:pPr>
        <w:shd w:val="clear" w:color="auto" w:fill="FFFFFF"/>
        <w:ind w:hanging="708"/>
        <w:rPr>
          <w:rFonts w:ascii="Tahoma" w:hAnsi="Tahoma" w:cs="Tahoma"/>
          <w:b/>
          <w:sz w:val="12"/>
          <w:szCs w:val="12"/>
          <w:u w:val="single"/>
        </w:rPr>
      </w:pPr>
    </w:p>
    <w:p w14:paraId="0EA421A1" w14:textId="77777777" w:rsidR="00927E35" w:rsidRDefault="00927E35" w:rsidP="00DF5238">
      <w:pPr>
        <w:shd w:val="clear" w:color="auto" w:fill="FFFFFF"/>
        <w:ind w:firstLine="708"/>
        <w:rPr>
          <w:rFonts w:ascii="Tahoma" w:hAnsi="Tahoma" w:cs="Tahoma"/>
          <w:b/>
          <w:sz w:val="22"/>
          <w:szCs w:val="22"/>
          <w:u w:val="single"/>
        </w:rPr>
      </w:pPr>
      <w:r w:rsidRPr="009D3E8D">
        <w:rPr>
          <w:rFonts w:ascii="Tahoma" w:hAnsi="Tahoma" w:cs="Tahoma"/>
          <w:b/>
          <w:sz w:val="22"/>
          <w:szCs w:val="22"/>
          <w:u w:val="single"/>
        </w:rPr>
        <w:t>Projektowane prace:</w:t>
      </w:r>
    </w:p>
    <w:p w14:paraId="0B5E5F7B" w14:textId="77777777" w:rsidR="00ED4257" w:rsidRPr="009D3E8D" w:rsidRDefault="00ED4257" w:rsidP="00ED4257">
      <w:pPr>
        <w:shd w:val="clear" w:color="auto" w:fill="FFFFFF"/>
        <w:tabs>
          <w:tab w:val="left" w:pos="710"/>
        </w:tabs>
        <w:spacing w:line="20" w:lineRule="atLeast"/>
        <w:ind w:left="1418" w:hanging="1134"/>
        <w:rPr>
          <w:rFonts w:ascii="Tahoma" w:hAnsi="Tahoma" w:cs="Tahoma"/>
          <w:sz w:val="22"/>
          <w:szCs w:val="22"/>
          <w:u w:val="single"/>
        </w:rPr>
      </w:pPr>
      <w:r>
        <w:rPr>
          <w:rFonts w:ascii="Tahoma" w:hAnsi="Tahoma" w:cs="Tahoma"/>
          <w:sz w:val="22"/>
          <w:szCs w:val="22"/>
          <w:u w:val="single"/>
        </w:rPr>
        <w:t>Istniejący teren rekreacyjny:</w:t>
      </w:r>
    </w:p>
    <w:p w14:paraId="0F873D9D" w14:textId="5C60030C" w:rsidR="00ED4257" w:rsidRPr="005C5D7C" w:rsidRDefault="00ED4257" w:rsidP="005C5D7C">
      <w:pPr>
        <w:numPr>
          <w:ilvl w:val="0"/>
          <w:numId w:val="26"/>
        </w:numPr>
        <w:shd w:val="clear" w:color="auto" w:fill="FFFFFF"/>
        <w:tabs>
          <w:tab w:val="left" w:pos="710"/>
        </w:tabs>
        <w:spacing w:line="20" w:lineRule="atLeast"/>
        <w:ind w:left="1418" w:hanging="1134"/>
        <w:rPr>
          <w:rFonts w:ascii="Tahoma" w:hAnsi="Tahoma" w:cs="Tahoma"/>
          <w:sz w:val="22"/>
          <w:szCs w:val="22"/>
        </w:rPr>
      </w:pPr>
      <w:bookmarkStart w:id="1" w:name="_Hlk216857655"/>
      <w:r>
        <w:rPr>
          <w:rFonts w:ascii="Tahoma" w:hAnsi="Tahoma" w:cs="Tahoma"/>
          <w:sz w:val="22"/>
          <w:szCs w:val="22"/>
        </w:rPr>
        <w:t>Montaż nowej siatki powlekanej wokół kort tenisowego,</w:t>
      </w:r>
    </w:p>
    <w:p w14:paraId="525358A5" w14:textId="77777777" w:rsidR="00ED4257" w:rsidRDefault="00ED4257" w:rsidP="00ED4257">
      <w:pPr>
        <w:numPr>
          <w:ilvl w:val="0"/>
          <w:numId w:val="26"/>
        </w:numPr>
        <w:shd w:val="clear" w:color="auto" w:fill="FFFFFF"/>
        <w:tabs>
          <w:tab w:val="left" w:pos="710"/>
        </w:tabs>
        <w:spacing w:line="20" w:lineRule="atLeast"/>
        <w:ind w:left="1418" w:hanging="1134"/>
        <w:jc w:val="both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>Montaż nowych lamp typu Led na terenie kortu tenisowego – 4 szt.</w:t>
      </w:r>
    </w:p>
    <w:p w14:paraId="627C9D03" w14:textId="77777777" w:rsidR="00ED4257" w:rsidRDefault="00ED4257" w:rsidP="00ED4257">
      <w:pPr>
        <w:numPr>
          <w:ilvl w:val="0"/>
          <w:numId w:val="26"/>
        </w:numPr>
        <w:shd w:val="clear" w:color="auto" w:fill="FFFFFF"/>
        <w:tabs>
          <w:tab w:val="left" w:pos="710"/>
        </w:tabs>
        <w:spacing w:line="20" w:lineRule="atLeast"/>
        <w:ind w:left="709" w:hanging="425"/>
        <w:jc w:val="both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>Montaż nowych latarni w miejscu zdemontowanych – 8 szt. oraz montaż nowych latarni wraz z instalacją zasilającą – 5 szt.</w:t>
      </w:r>
    </w:p>
    <w:p w14:paraId="61A06B95" w14:textId="77777777" w:rsidR="00ED4257" w:rsidRDefault="00ED4257" w:rsidP="00ED4257">
      <w:pPr>
        <w:numPr>
          <w:ilvl w:val="0"/>
          <w:numId w:val="26"/>
        </w:numPr>
        <w:shd w:val="clear" w:color="auto" w:fill="FFFFFF"/>
        <w:tabs>
          <w:tab w:val="left" w:pos="710"/>
        </w:tabs>
        <w:spacing w:line="20" w:lineRule="atLeast"/>
        <w:ind w:left="1418" w:hanging="1134"/>
        <w:jc w:val="both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>Montaż nowej szafki energetycznej na terenie kortu wraz ze sterowaniem,</w:t>
      </w:r>
    </w:p>
    <w:p w14:paraId="624C17C1" w14:textId="77777777" w:rsidR="00ED4257" w:rsidRDefault="00ED4257" w:rsidP="00ED4257">
      <w:pPr>
        <w:numPr>
          <w:ilvl w:val="0"/>
          <w:numId w:val="26"/>
        </w:numPr>
        <w:shd w:val="clear" w:color="auto" w:fill="FFFFFF"/>
        <w:tabs>
          <w:tab w:val="left" w:pos="710"/>
        </w:tabs>
        <w:spacing w:line="20" w:lineRule="atLeast"/>
        <w:ind w:left="709" w:hanging="425"/>
        <w:jc w:val="both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>Wykonanie instalacji zasilającej pod monitoring gminny (zgodnie z proj. ins. elektryczne),</w:t>
      </w:r>
    </w:p>
    <w:p w14:paraId="1C384525" w14:textId="77777777" w:rsidR="00ED4257" w:rsidRDefault="00ED4257" w:rsidP="00ED4257">
      <w:pPr>
        <w:numPr>
          <w:ilvl w:val="0"/>
          <w:numId w:val="26"/>
        </w:numPr>
        <w:shd w:val="clear" w:color="auto" w:fill="FFFFFF"/>
        <w:tabs>
          <w:tab w:val="left" w:pos="710"/>
        </w:tabs>
        <w:spacing w:line="20" w:lineRule="atLeast"/>
        <w:ind w:left="1418" w:hanging="1134"/>
        <w:jc w:val="both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>Montaż nowych koszy do koszykówki – 2szt.</w:t>
      </w:r>
    </w:p>
    <w:p w14:paraId="35C163D9" w14:textId="77777777" w:rsidR="00ED4257" w:rsidRDefault="00ED4257" w:rsidP="00ED4257">
      <w:pPr>
        <w:numPr>
          <w:ilvl w:val="0"/>
          <w:numId w:val="26"/>
        </w:numPr>
        <w:shd w:val="clear" w:color="auto" w:fill="FFFFFF"/>
        <w:tabs>
          <w:tab w:val="left" w:pos="710"/>
        </w:tabs>
        <w:spacing w:line="20" w:lineRule="atLeast"/>
        <w:ind w:left="709" w:hanging="425"/>
        <w:jc w:val="both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Montaż ławek betonowych w miejscu istniejących wiat stadionowych – 8szt, </w:t>
      </w:r>
    </w:p>
    <w:p w14:paraId="572059A4" w14:textId="77777777" w:rsidR="00ED4257" w:rsidRPr="00095B75" w:rsidRDefault="00ED4257" w:rsidP="00ED4257">
      <w:pPr>
        <w:numPr>
          <w:ilvl w:val="0"/>
          <w:numId w:val="26"/>
        </w:numPr>
        <w:shd w:val="clear" w:color="auto" w:fill="FFFFFF"/>
        <w:tabs>
          <w:tab w:val="left" w:pos="710"/>
        </w:tabs>
        <w:spacing w:line="20" w:lineRule="atLeast"/>
        <w:ind w:left="709" w:hanging="425"/>
        <w:jc w:val="both"/>
        <w:rPr>
          <w:rFonts w:ascii="Tahoma" w:hAnsi="Tahoma" w:cs="Tahoma"/>
          <w:sz w:val="22"/>
          <w:szCs w:val="22"/>
          <w:u w:val="single"/>
        </w:rPr>
      </w:pPr>
      <w:r>
        <w:rPr>
          <w:rFonts w:ascii="Tahoma" w:hAnsi="Tahoma" w:cs="Tahoma"/>
          <w:sz w:val="22"/>
          <w:szCs w:val="22"/>
        </w:rPr>
        <w:t>Montaż nowych stojaków na rowery – 5 szt.,</w:t>
      </w:r>
    </w:p>
    <w:p w14:paraId="0F1BD24E" w14:textId="77777777" w:rsidR="00ED4257" w:rsidRPr="005C5D7C" w:rsidRDefault="00ED4257" w:rsidP="00ED4257">
      <w:pPr>
        <w:numPr>
          <w:ilvl w:val="0"/>
          <w:numId w:val="26"/>
        </w:numPr>
        <w:shd w:val="clear" w:color="auto" w:fill="FFFFFF"/>
        <w:tabs>
          <w:tab w:val="left" w:pos="710"/>
        </w:tabs>
        <w:spacing w:line="20" w:lineRule="atLeast"/>
        <w:ind w:left="709" w:hanging="425"/>
        <w:jc w:val="both"/>
        <w:rPr>
          <w:rFonts w:ascii="Tahoma" w:hAnsi="Tahoma" w:cs="Tahoma"/>
          <w:sz w:val="22"/>
          <w:szCs w:val="22"/>
          <w:u w:val="single"/>
        </w:rPr>
      </w:pPr>
      <w:r>
        <w:rPr>
          <w:rFonts w:ascii="Tahoma" w:hAnsi="Tahoma" w:cs="Tahoma"/>
          <w:sz w:val="22"/>
          <w:szCs w:val="22"/>
        </w:rPr>
        <w:t>Wykonanie nasadzęń wzdłuż granicy południowej – Thuje typu szmaragd,</w:t>
      </w:r>
    </w:p>
    <w:p w14:paraId="0A7CC836" w14:textId="77777777" w:rsidR="005C5D7C" w:rsidRDefault="005C5D7C" w:rsidP="005C5D7C">
      <w:pPr>
        <w:shd w:val="clear" w:color="auto" w:fill="FFFFFF"/>
        <w:tabs>
          <w:tab w:val="left" w:pos="710"/>
        </w:tabs>
        <w:spacing w:line="20" w:lineRule="atLeast"/>
        <w:jc w:val="both"/>
        <w:rPr>
          <w:rFonts w:ascii="Tahoma" w:hAnsi="Tahoma" w:cs="Tahoma"/>
          <w:sz w:val="22"/>
          <w:szCs w:val="22"/>
        </w:rPr>
      </w:pPr>
    </w:p>
    <w:p w14:paraId="2F88914C" w14:textId="77777777" w:rsidR="005C5D7C" w:rsidRPr="00662EB1" w:rsidRDefault="005C5D7C" w:rsidP="005C5D7C">
      <w:pPr>
        <w:shd w:val="clear" w:color="auto" w:fill="FFFFFF"/>
        <w:tabs>
          <w:tab w:val="left" w:pos="710"/>
        </w:tabs>
        <w:spacing w:line="20" w:lineRule="atLeast"/>
        <w:jc w:val="both"/>
        <w:rPr>
          <w:rFonts w:ascii="Tahoma" w:hAnsi="Tahoma" w:cs="Tahoma"/>
          <w:sz w:val="22"/>
          <w:szCs w:val="22"/>
          <w:u w:val="single"/>
        </w:rPr>
      </w:pPr>
    </w:p>
    <w:bookmarkEnd w:id="1"/>
    <w:p w14:paraId="262795D4" w14:textId="77777777" w:rsidR="00927E35" w:rsidRPr="00646D60" w:rsidRDefault="00927E35" w:rsidP="00DF5238">
      <w:pPr>
        <w:shd w:val="clear" w:color="auto" w:fill="FFFFFF"/>
        <w:tabs>
          <w:tab w:val="left" w:pos="710"/>
        </w:tabs>
        <w:ind w:left="709"/>
        <w:jc w:val="both"/>
        <w:rPr>
          <w:rFonts w:ascii="Tahoma" w:hAnsi="Tahoma" w:cs="Tahoma"/>
          <w:sz w:val="2"/>
          <w:szCs w:val="2"/>
          <w:u w:val="single"/>
        </w:rPr>
      </w:pPr>
    </w:p>
    <w:p w14:paraId="57ABAFAB" w14:textId="42841D0E" w:rsidR="00927E35" w:rsidRPr="009D3E8D" w:rsidRDefault="00927E35" w:rsidP="00DF5238">
      <w:pPr>
        <w:shd w:val="clear" w:color="auto" w:fill="FFFFFF"/>
        <w:tabs>
          <w:tab w:val="left" w:pos="710"/>
        </w:tabs>
        <w:ind w:left="284"/>
        <w:jc w:val="both"/>
        <w:rPr>
          <w:rFonts w:ascii="Tahoma" w:hAnsi="Tahoma" w:cs="Tahoma"/>
          <w:sz w:val="22"/>
          <w:szCs w:val="22"/>
          <w:u w:val="single"/>
        </w:rPr>
      </w:pPr>
      <w:r>
        <w:rPr>
          <w:rFonts w:ascii="Tahoma" w:hAnsi="Tahoma" w:cs="Tahoma"/>
          <w:sz w:val="22"/>
          <w:szCs w:val="22"/>
          <w:u w:val="single"/>
        </w:rPr>
        <w:lastRenderedPageBreak/>
        <w:t>Nowoprojektowany teren rekreacyjny:</w:t>
      </w:r>
    </w:p>
    <w:p w14:paraId="707F222A" w14:textId="6BAB2A3C" w:rsidR="00927E35" w:rsidRDefault="00927E35" w:rsidP="00DF5238">
      <w:pPr>
        <w:numPr>
          <w:ilvl w:val="0"/>
          <w:numId w:val="36"/>
        </w:numPr>
        <w:shd w:val="clear" w:color="auto" w:fill="FFFFFF"/>
        <w:ind w:left="709" w:hanging="425"/>
        <w:jc w:val="both"/>
        <w:rPr>
          <w:rFonts w:ascii="Tahoma" w:hAnsi="Tahoma" w:cs="Tahoma"/>
          <w:sz w:val="22"/>
          <w:szCs w:val="22"/>
        </w:rPr>
      </w:pPr>
      <w:r w:rsidRPr="009D3E8D">
        <w:rPr>
          <w:rFonts w:ascii="Tahoma" w:hAnsi="Tahoma" w:cs="Tahoma"/>
          <w:sz w:val="22"/>
          <w:szCs w:val="22"/>
        </w:rPr>
        <w:t xml:space="preserve">Wykonanie </w:t>
      </w:r>
      <w:r>
        <w:rPr>
          <w:rFonts w:ascii="Tahoma" w:hAnsi="Tahoma" w:cs="Tahoma"/>
          <w:sz w:val="22"/>
          <w:szCs w:val="22"/>
        </w:rPr>
        <w:t>utwardzenia z kostki brukowej wraz ze schodami i pochylnią wzdłuż granicy</w:t>
      </w:r>
      <w:r w:rsidR="001C7D28">
        <w:rPr>
          <w:rFonts w:ascii="Tahoma" w:hAnsi="Tahoma" w:cs="Tahoma"/>
          <w:sz w:val="22"/>
          <w:szCs w:val="22"/>
        </w:rPr>
        <w:t xml:space="preserve"> </w:t>
      </w:r>
      <w:r>
        <w:rPr>
          <w:rFonts w:ascii="Tahoma" w:hAnsi="Tahoma" w:cs="Tahoma"/>
          <w:sz w:val="22"/>
          <w:szCs w:val="22"/>
        </w:rPr>
        <w:t>zachodniej o szerokości 2m oraz dwoma dojściami do istniejącego chodnika znajdującego się</w:t>
      </w:r>
      <w:r w:rsidR="00810E66">
        <w:rPr>
          <w:rFonts w:ascii="Tahoma" w:hAnsi="Tahoma" w:cs="Tahoma"/>
          <w:sz w:val="22"/>
          <w:szCs w:val="22"/>
        </w:rPr>
        <w:t xml:space="preserve"> </w:t>
      </w:r>
      <w:r>
        <w:rPr>
          <w:rFonts w:ascii="Tahoma" w:hAnsi="Tahoma" w:cs="Tahoma"/>
          <w:sz w:val="22"/>
          <w:szCs w:val="22"/>
        </w:rPr>
        <w:t>w pasie drogowym,</w:t>
      </w:r>
    </w:p>
    <w:p w14:paraId="584E8670" w14:textId="7DB0F84C" w:rsidR="00927E35" w:rsidRDefault="00927E35" w:rsidP="00DF5238">
      <w:pPr>
        <w:numPr>
          <w:ilvl w:val="0"/>
          <w:numId w:val="36"/>
        </w:numPr>
        <w:shd w:val="clear" w:color="auto" w:fill="FFFFFF"/>
        <w:ind w:left="709" w:hanging="425"/>
        <w:rPr>
          <w:rFonts w:ascii="Tahoma" w:hAnsi="Tahoma" w:cs="Tahoma"/>
          <w:sz w:val="22"/>
          <w:szCs w:val="22"/>
        </w:rPr>
      </w:pPr>
      <w:r w:rsidRPr="00D2193C">
        <w:rPr>
          <w:rFonts w:ascii="Tahoma" w:hAnsi="Tahoma" w:cs="Tahoma"/>
          <w:sz w:val="22"/>
          <w:szCs w:val="22"/>
        </w:rPr>
        <w:t xml:space="preserve">Montaż latarni stojących - 10 </w:t>
      </w:r>
      <w:r w:rsidR="00264E9A" w:rsidRPr="00D2193C">
        <w:rPr>
          <w:rFonts w:ascii="Tahoma" w:hAnsi="Tahoma" w:cs="Tahoma"/>
          <w:sz w:val="22"/>
          <w:szCs w:val="22"/>
        </w:rPr>
        <w:t>szt.</w:t>
      </w:r>
      <w:r w:rsidR="00264E9A">
        <w:rPr>
          <w:rFonts w:ascii="Tahoma" w:hAnsi="Tahoma" w:cs="Tahoma"/>
          <w:sz w:val="22"/>
          <w:szCs w:val="22"/>
        </w:rPr>
        <w:t xml:space="preserve"> </w:t>
      </w:r>
      <w:r w:rsidRPr="00D2193C">
        <w:rPr>
          <w:rFonts w:ascii="Tahoma" w:hAnsi="Tahoma" w:cs="Tahoma"/>
          <w:sz w:val="22"/>
          <w:szCs w:val="22"/>
        </w:rPr>
        <w:t>wraz z instalacją zasilającą,</w:t>
      </w:r>
    </w:p>
    <w:p w14:paraId="57886727" w14:textId="568CA88D" w:rsidR="00927E35" w:rsidRDefault="00927E35" w:rsidP="00DF5238">
      <w:pPr>
        <w:numPr>
          <w:ilvl w:val="0"/>
          <w:numId w:val="36"/>
        </w:numPr>
        <w:shd w:val="clear" w:color="auto" w:fill="FFFFFF"/>
        <w:ind w:left="709" w:hanging="425"/>
        <w:rPr>
          <w:rFonts w:ascii="Tahoma" w:hAnsi="Tahoma" w:cs="Tahoma"/>
          <w:sz w:val="22"/>
          <w:szCs w:val="22"/>
        </w:rPr>
      </w:pPr>
      <w:r w:rsidRPr="00D2193C">
        <w:rPr>
          <w:rFonts w:ascii="Tahoma" w:hAnsi="Tahoma" w:cs="Tahoma"/>
          <w:sz w:val="22"/>
          <w:szCs w:val="22"/>
        </w:rPr>
        <w:t>Montaż ławek ogrodowych, 9 szt.</w:t>
      </w:r>
    </w:p>
    <w:p w14:paraId="26EA35A9" w14:textId="77777777" w:rsidR="00927E35" w:rsidRDefault="00927E35" w:rsidP="00DF5238">
      <w:pPr>
        <w:numPr>
          <w:ilvl w:val="0"/>
          <w:numId w:val="36"/>
        </w:numPr>
        <w:shd w:val="clear" w:color="auto" w:fill="FFFFFF"/>
        <w:ind w:left="709" w:hanging="425"/>
        <w:rPr>
          <w:rFonts w:ascii="Tahoma" w:hAnsi="Tahoma" w:cs="Tahoma"/>
          <w:sz w:val="22"/>
          <w:szCs w:val="22"/>
        </w:rPr>
      </w:pPr>
      <w:r w:rsidRPr="00D2193C">
        <w:rPr>
          <w:rFonts w:ascii="Tahoma" w:hAnsi="Tahoma" w:cs="Tahoma"/>
          <w:sz w:val="22"/>
          <w:szCs w:val="22"/>
        </w:rPr>
        <w:t>Montaż kosz</w:t>
      </w:r>
      <w:r>
        <w:rPr>
          <w:rFonts w:ascii="Tahoma" w:hAnsi="Tahoma" w:cs="Tahoma"/>
          <w:sz w:val="22"/>
          <w:szCs w:val="22"/>
        </w:rPr>
        <w:t>y</w:t>
      </w:r>
      <w:r w:rsidRPr="00D2193C">
        <w:rPr>
          <w:rFonts w:ascii="Tahoma" w:hAnsi="Tahoma" w:cs="Tahoma"/>
          <w:sz w:val="22"/>
          <w:szCs w:val="22"/>
        </w:rPr>
        <w:t xml:space="preserve"> na śmieci - 5 szt.</w:t>
      </w:r>
    </w:p>
    <w:p w14:paraId="02195CDB" w14:textId="7B572D8F" w:rsidR="00927E35" w:rsidRDefault="00927E35" w:rsidP="00DF5238">
      <w:pPr>
        <w:numPr>
          <w:ilvl w:val="0"/>
          <w:numId w:val="36"/>
        </w:numPr>
        <w:shd w:val="clear" w:color="auto" w:fill="FFFFFF"/>
        <w:ind w:left="709" w:hanging="425"/>
        <w:rPr>
          <w:rFonts w:ascii="Tahoma" w:hAnsi="Tahoma" w:cs="Tahoma"/>
          <w:sz w:val="22"/>
          <w:szCs w:val="22"/>
        </w:rPr>
      </w:pPr>
      <w:r w:rsidRPr="00D2193C">
        <w:rPr>
          <w:rFonts w:ascii="Tahoma" w:hAnsi="Tahoma" w:cs="Tahoma"/>
          <w:sz w:val="22"/>
          <w:szCs w:val="22"/>
        </w:rPr>
        <w:t>Montaż blokad – 2 szt.</w:t>
      </w:r>
    </w:p>
    <w:p w14:paraId="220BE379" w14:textId="77777777" w:rsidR="00927E35" w:rsidRDefault="00927E35" w:rsidP="00DF5238">
      <w:pPr>
        <w:numPr>
          <w:ilvl w:val="0"/>
          <w:numId w:val="36"/>
        </w:numPr>
        <w:shd w:val="clear" w:color="auto" w:fill="FFFFFF"/>
        <w:ind w:left="709" w:hanging="425"/>
        <w:rPr>
          <w:rFonts w:ascii="Tahoma" w:hAnsi="Tahoma" w:cs="Tahoma"/>
          <w:sz w:val="22"/>
          <w:szCs w:val="22"/>
        </w:rPr>
      </w:pPr>
      <w:r w:rsidRPr="00D2193C">
        <w:rPr>
          <w:rFonts w:ascii="Tahoma" w:hAnsi="Tahoma" w:cs="Tahoma"/>
          <w:sz w:val="22"/>
          <w:szCs w:val="22"/>
        </w:rPr>
        <w:t>Montaż stojaków na rowery – 5 szt.</w:t>
      </w:r>
    </w:p>
    <w:p w14:paraId="3D226F5A" w14:textId="77777777" w:rsidR="00927E35" w:rsidRDefault="00927E35" w:rsidP="00DF5238">
      <w:pPr>
        <w:numPr>
          <w:ilvl w:val="0"/>
          <w:numId w:val="36"/>
        </w:numPr>
        <w:shd w:val="clear" w:color="auto" w:fill="FFFFFF"/>
        <w:ind w:left="709" w:hanging="425"/>
        <w:rPr>
          <w:rFonts w:ascii="Tahoma" w:hAnsi="Tahoma" w:cs="Tahoma"/>
          <w:sz w:val="22"/>
          <w:szCs w:val="22"/>
        </w:rPr>
      </w:pPr>
      <w:r w:rsidRPr="00D2193C">
        <w:rPr>
          <w:rFonts w:ascii="Tahoma" w:hAnsi="Tahoma" w:cs="Tahoma"/>
          <w:sz w:val="22"/>
          <w:szCs w:val="22"/>
        </w:rPr>
        <w:t>Montaż stacji naprawczej dla rowerów,</w:t>
      </w:r>
    </w:p>
    <w:p w14:paraId="6D16AABB" w14:textId="029C0344" w:rsidR="00927E35" w:rsidRPr="00D2193C" w:rsidRDefault="00927E35" w:rsidP="00DF5238">
      <w:pPr>
        <w:numPr>
          <w:ilvl w:val="0"/>
          <w:numId w:val="36"/>
        </w:numPr>
        <w:shd w:val="clear" w:color="auto" w:fill="FFFFFF"/>
        <w:ind w:left="709" w:hanging="425"/>
        <w:rPr>
          <w:rFonts w:ascii="Tahoma" w:hAnsi="Tahoma" w:cs="Tahoma"/>
          <w:sz w:val="22"/>
          <w:szCs w:val="22"/>
        </w:rPr>
      </w:pPr>
      <w:r w:rsidRPr="00D2193C">
        <w:rPr>
          <w:rFonts w:ascii="Tahoma" w:hAnsi="Tahoma" w:cs="Tahoma"/>
          <w:sz w:val="22"/>
          <w:szCs w:val="22"/>
        </w:rPr>
        <w:t>Wykonanie nasadzeń wzdłuż granicy zachodnie – Thuje typu szmaragd</w:t>
      </w:r>
    </w:p>
    <w:p w14:paraId="19A0BC60" w14:textId="17985234" w:rsidR="00927E35" w:rsidRDefault="00927E35" w:rsidP="00DF5238">
      <w:pPr>
        <w:numPr>
          <w:ilvl w:val="0"/>
          <w:numId w:val="36"/>
        </w:numPr>
        <w:shd w:val="clear" w:color="auto" w:fill="FFFFFF"/>
        <w:ind w:left="709" w:hanging="425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>Wykonanie rabaty o szerokości 1m wzdłuż chodnika w pasie drogowym, zakończone obrzeżem eko-bord, wyłożone geowłókniną + kamień ozdobny biały, roślinność dopasowana do istniejących rabat znajdujących się po drugiej stronie drogi (berberysy + akacje)</w:t>
      </w:r>
    </w:p>
    <w:p w14:paraId="46676CD7" w14:textId="6B58CE15" w:rsidR="00927E35" w:rsidRDefault="00927E35" w:rsidP="00DF5238">
      <w:pPr>
        <w:numPr>
          <w:ilvl w:val="0"/>
          <w:numId w:val="36"/>
        </w:numPr>
        <w:shd w:val="clear" w:color="auto" w:fill="FFFFFF"/>
        <w:ind w:left="709" w:hanging="425"/>
        <w:rPr>
          <w:rFonts w:ascii="Tahoma" w:hAnsi="Tahoma" w:cs="Tahoma"/>
          <w:sz w:val="22"/>
          <w:szCs w:val="22"/>
        </w:rPr>
      </w:pPr>
      <w:r w:rsidRPr="00D2193C">
        <w:rPr>
          <w:rFonts w:ascii="Tahoma" w:hAnsi="Tahoma" w:cs="Tahoma"/>
          <w:sz w:val="22"/>
          <w:szCs w:val="22"/>
        </w:rPr>
        <w:t>Wykonanie nawadniania terenów zielonych oraz odwodnienie</w:t>
      </w:r>
      <w:r w:rsidR="008C00D4">
        <w:rPr>
          <w:rFonts w:ascii="Tahoma" w:hAnsi="Tahoma" w:cs="Tahoma"/>
          <w:sz w:val="22"/>
          <w:szCs w:val="22"/>
        </w:rPr>
        <w:t>,</w:t>
      </w:r>
    </w:p>
    <w:p w14:paraId="5CF0F33C" w14:textId="76F9F764" w:rsidR="008C00D4" w:rsidRDefault="008C00D4" w:rsidP="00DF5238">
      <w:pPr>
        <w:numPr>
          <w:ilvl w:val="0"/>
          <w:numId w:val="36"/>
        </w:numPr>
        <w:shd w:val="clear" w:color="auto" w:fill="FFFFFF"/>
        <w:ind w:left="709" w:hanging="425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>Wykonanie studni czerpalnych wody oraz kranów typu zdrój, wraz z instalacją,</w:t>
      </w:r>
    </w:p>
    <w:p w14:paraId="08C75644" w14:textId="64029F6F" w:rsidR="00927E35" w:rsidRPr="00D2193C" w:rsidRDefault="00927E35" w:rsidP="00DF5238">
      <w:pPr>
        <w:numPr>
          <w:ilvl w:val="0"/>
          <w:numId w:val="36"/>
        </w:numPr>
        <w:shd w:val="clear" w:color="auto" w:fill="FFFFFF"/>
        <w:ind w:left="709" w:hanging="425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>Wyrównanie terenu, w</w:t>
      </w:r>
      <w:r w:rsidRPr="00D2193C">
        <w:rPr>
          <w:rFonts w:ascii="Tahoma" w:hAnsi="Tahoma" w:cs="Tahoma"/>
          <w:sz w:val="22"/>
          <w:szCs w:val="22"/>
        </w:rPr>
        <w:t xml:space="preserve">ykonanie nowej nawierzchni trawiastej wraz z </w:t>
      </w:r>
      <w:r w:rsidRPr="00646D60">
        <w:rPr>
          <w:rFonts w:ascii="Tahoma" w:hAnsi="Tahoma" w:cs="Tahoma"/>
          <w:sz w:val="22"/>
          <w:szCs w:val="22"/>
          <w:u w:val="single"/>
        </w:rPr>
        <w:t>siatką przeciwko kretom</w:t>
      </w:r>
      <w:r w:rsidRPr="00D2193C">
        <w:rPr>
          <w:rFonts w:ascii="Tahoma" w:hAnsi="Tahoma" w:cs="Tahoma"/>
          <w:sz w:val="22"/>
          <w:szCs w:val="22"/>
        </w:rPr>
        <w:t xml:space="preserve">, </w:t>
      </w:r>
    </w:p>
    <w:p w14:paraId="6245203B" w14:textId="52C75D93" w:rsidR="00927E35" w:rsidRPr="00FC5660" w:rsidRDefault="00927E35" w:rsidP="00927E35">
      <w:pPr>
        <w:shd w:val="clear" w:color="auto" w:fill="FFFFFF"/>
        <w:spacing w:before="120" w:line="276" w:lineRule="auto"/>
        <w:ind w:left="1418"/>
        <w:rPr>
          <w:rFonts w:ascii="Tahoma" w:hAnsi="Tahoma" w:cs="Tahoma"/>
          <w:sz w:val="2"/>
          <w:szCs w:val="2"/>
        </w:rPr>
      </w:pPr>
    </w:p>
    <w:p w14:paraId="10F253C0" w14:textId="7C3B5B60" w:rsidR="00927E35" w:rsidRDefault="00927E35" w:rsidP="00927E35">
      <w:pPr>
        <w:shd w:val="clear" w:color="auto" w:fill="FFFFFF"/>
        <w:spacing w:before="120" w:line="276" w:lineRule="auto"/>
        <w:rPr>
          <w:rFonts w:ascii="Tahoma" w:hAnsi="Tahoma" w:cs="Tahoma"/>
          <w:sz w:val="22"/>
          <w:szCs w:val="22"/>
        </w:rPr>
      </w:pPr>
      <w:r w:rsidRPr="009D3E8D">
        <w:rPr>
          <w:rFonts w:ascii="Tahoma" w:hAnsi="Tahoma" w:cs="Tahoma"/>
          <w:b/>
          <w:sz w:val="22"/>
          <w:szCs w:val="22"/>
        </w:rPr>
        <w:t>UWAGA:</w:t>
      </w:r>
      <w:r w:rsidRPr="009D3E8D">
        <w:rPr>
          <w:rFonts w:ascii="Tahoma" w:hAnsi="Tahoma" w:cs="Tahoma"/>
          <w:sz w:val="22"/>
          <w:szCs w:val="22"/>
        </w:rPr>
        <w:t xml:space="preserve"> Prace planuje się wykonać zgodnie z projektem zagospodarowania terenu – rys. 01.</w:t>
      </w:r>
    </w:p>
    <w:p w14:paraId="7952AB83" w14:textId="61C9DC6C" w:rsidR="00266AD0" w:rsidRDefault="00266AD0" w:rsidP="00266AD0">
      <w:pPr>
        <w:jc w:val="both"/>
        <w:rPr>
          <w:rFonts w:ascii="Tahoma" w:hAnsi="Tahoma" w:cs="Tahoma"/>
          <w:b/>
          <w:sz w:val="22"/>
          <w:szCs w:val="22"/>
        </w:rPr>
      </w:pPr>
    </w:p>
    <w:p w14:paraId="7E22C6D0" w14:textId="77777777" w:rsidR="005C5D7C" w:rsidRPr="00A06778" w:rsidRDefault="005C5D7C" w:rsidP="00266AD0">
      <w:pPr>
        <w:jc w:val="both"/>
        <w:rPr>
          <w:rFonts w:ascii="Tahoma" w:hAnsi="Tahoma" w:cs="Tahoma"/>
          <w:b/>
          <w:sz w:val="22"/>
          <w:szCs w:val="22"/>
        </w:rPr>
      </w:pPr>
    </w:p>
    <w:p w14:paraId="6BC1D608" w14:textId="4AA4FBF4" w:rsidR="004D329C" w:rsidRPr="005C5D7C" w:rsidRDefault="00266AD0" w:rsidP="005C5D7C">
      <w:pPr>
        <w:pStyle w:val="Akapitzlist"/>
        <w:numPr>
          <w:ilvl w:val="0"/>
          <w:numId w:val="17"/>
        </w:numPr>
        <w:ind w:hanging="720"/>
        <w:jc w:val="both"/>
        <w:rPr>
          <w:rFonts w:ascii="Tahoma" w:hAnsi="Tahoma" w:cs="Tahoma"/>
          <w:b/>
          <w:sz w:val="22"/>
          <w:szCs w:val="22"/>
        </w:rPr>
      </w:pPr>
      <w:r w:rsidRPr="00A06778">
        <w:rPr>
          <w:rFonts w:ascii="Tahoma" w:hAnsi="Tahoma" w:cs="Tahoma"/>
          <w:b/>
          <w:sz w:val="22"/>
          <w:szCs w:val="22"/>
        </w:rPr>
        <w:t>Dane szczegółowe:</w:t>
      </w:r>
    </w:p>
    <w:p w14:paraId="3ABB15FE" w14:textId="754178BD" w:rsidR="003747D2" w:rsidRDefault="004D329C" w:rsidP="00A06778">
      <w:pPr>
        <w:pStyle w:val="Akapitzlist"/>
        <w:jc w:val="both"/>
        <w:rPr>
          <w:rFonts w:ascii="Tahoma" w:hAnsi="Tahoma" w:cs="Tahoma"/>
          <w:b/>
          <w:sz w:val="22"/>
          <w:szCs w:val="22"/>
        </w:rPr>
      </w:pPr>
      <w:r w:rsidRPr="00214237">
        <w:rPr>
          <w:noProof/>
        </w:rPr>
        <w:drawing>
          <wp:anchor distT="0" distB="0" distL="114300" distR="114300" simplePos="0" relativeHeight="251667968" behindDoc="0" locked="0" layoutInCell="1" allowOverlap="1" wp14:anchorId="3650A2D7" wp14:editId="29DBC0F8">
            <wp:simplePos x="0" y="0"/>
            <wp:positionH relativeFrom="column">
              <wp:posOffset>4440555</wp:posOffset>
            </wp:positionH>
            <wp:positionV relativeFrom="paragraph">
              <wp:posOffset>31115</wp:posOffset>
            </wp:positionV>
            <wp:extent cx="1596390" cy="2396490"/>
            <wp:effectExtent l="0" t="0" r="3810" b="3810"/>
            <wp:wrapSquare wrapText="bothSides"/>
            <wp:docPr id="2061278037" name="Obraz 2061278037" descr="Obraz zawierający na wolnym powietrzu, trawa, drzewo, roślina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Obraz 13" descr="Obraz zawierający na wolnym powietrzu, trawa, drzewo, roślina&#10;&#10;Zawartość wygenerowana przez sztuczną inteligencję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812" r="168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6390" cy="2396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ECC1EEB" w14:textId="77777777" w:rsidR="004D329C" w:rsidRPr="00A06778" w:rsidRDefault="004D329C" w:rsidP="00A06778">
      <w:pPr>
        <w:pStyle w:val="Akapitzlist"/>
        <w:jc w:val="both"/>
        <w:rPr>
          <w:rFonts w:ascii="Tahoma" w:hAnsi="Tahoma" w:cs="Tahoma"/>
          <w:b/>
          <w:sz w:val="22"/>
          <w:szCs w:val="22"/>
        </w:rPr>
      </w:pPr>
    </w:p>
    <w:p w14:paraId="050B097A" w14:textId="05EB5FB8" w:rsidR="00A06778" w:rsidRPr="00A06778" w:rsidRDefault="00A06778" w:rsidP="003747D2">
      <w:pPr>
        <w:pStyle w:val="Akapitzlist"/>
        <w:numPr>
          <w:ilvl w:val="1"/>
          <w:numId w:val="21"/>
        </w:numPr>
        <w:shd w:val="clear" w:color="auto" w:fill="FFFFFF"/>
        <w:spacing w:line="276" w:lineRule="auto"/>
        <w:ind w:hanging="796"/>
        <w:rPr>
          <w:rFonts w:ascii="Tahoma" w:hAnsi="Tahoma" w:cs="Tahoma"/>
          <w:b/>
          <w:sz w:val="18"/>
          <w:szCs w:val="18"/>
        </w:rPr>
      </w:pPr>
      <w:r w:rsidRPr="00A06778">
        <w:rPr>
          <w:rFonts w:ascii="Tahoma" w:hAnsi="Tahoma" w:cs="Tahoma"/>
          <w:b/>
          <w:sz w:val="22"/>
          <w:szCs w:val="22"/>
        </w:rPr>
        <w:t>Latarnie stojące</w:t>
      </w:r>
    </w:p>
    <w:p w14:paraId="13773D81" w14:textId="0DD8450E" w:rsidR="00A06778" w:rsidRDefault="00A06778" w:rsidP="004D329C">
      <w:pPr>
        <w:pStyle w:val="Akapitzlist"/>
        <w:shd w:val="clear" w:color="auto" w:fill="FFFFFF"/>
        <w:ind w:left="0"/>
        <w:jc w:val="both"/>
        <w:rPr>
          <w:rFonts w:ascii="Tahoma" w:hAnsi="Tahoma" w:cs="Tahoma"/>
          <w:bCs/>
          <w:sz w:val="22"/>
          <w:szCs w:val="22"/>
        </w:rPr>
      </w:pPr>
      <w:r w:rsidRPr="00264E9A">
        <w:rPr>
          <w:rFonts w:ascii="Tahoma" w:hAnsi="Tahoma" w:cs="Tahoma"/>
          <w:bCs/>
          <w:sz w:val="22"/>
          <w:szCs w:val="22"/>
        </w:rPr>
        <w:t>Latarnie stojące, wykonanych z aluminium, zasilane</w:t>
      </w:r>
      <w:r w:rsidR="00ED4257">
        <w:rPr>
          <w:rFonts w:ascii="Tahoma" w:hAnsi="Tahoma" w:cs="Tahoma"/>
          <w:bCs/>
          <w:sz w:val="22"/>
          <w:szCs w:val="22"/>
        </w:rPr>
        <w:t xml:space="preserve"> </w:t>
      </w:r>
      <w:r w:rsidRPr="00264E9A">
        <w:rPr>
          <w:rFonts w:ascii="Tahoma" w:hAnsi="Tahoma" w:cs="Tahoma"/>
          <w:bCs/>
          <w:sz w:val="22"/>
          <w:szCs w:val="22"/>
        </w:rPr>
        <w:t>230V, wyposażone w moduł świecący 270</w:t>
      </w:r>
      <w:r w:rsidRPr="00264E9A">
        <w:rPr>
          <w:rFonts w:ascii="Tahoma" w:hAnsi="Tahoma" w:cs="Tahoma"/>
          <w:bCs/>
          <w:sz w:val="22"/>
          <w:szCs w:val="22"/>
          <w:vertAlign w:val="superscript"/>
        </w:rPr>
        <w:t>o</w:t>
      </w:r>
      <w:r w:rsidRPr="00264E9A">
        <w:rPr>
          <w:rFonts w:ascii="Tahoma" w:hAnsi="Tahoma" w:cs="Tahoma"/>
          <w:bCs/>
          <w:sz w:val="22"/>
          <w:szCs w:val="22"/>
        </w:rPr>
        <w:t xml:space="preserve">, (ustawione w sposób nieoświetlający działek sąsiednich)  w kolorze stalowym,  wyglądem dopasowane do lamp znajdujących się na sąsiadującym skwerze. </w:t>
      </w:r>
      <w:r w:rsidR="00ED4257">
        <w:rPr>
          <w:rFonts w:ascii="Tahoma" w:hAnsi="Tahoma" w:cs="Tahoma"/>
          <w:bCs/>
          <w:sz w:val="22"/>
          <w:szCs w:val="22"/>
        </w:rPr>
        <w:t xml:space="preserve">Oprawy częściowo montowane w miejscu istniejących, oraz częściowo nowo projektowane wraz z instalacją zasilającą </w:t>
      </w:r>
      <w:r w:rsidRPr="00264E9A">
        <w:rPr>
          <w:rFonts w:ascii="Tahoma" w:hAnsi="Tahoma" w:cs="Tahoma"/>
          <w:bCs/>
          <w:sz w:val="22"/>
          <w:szCs w:val="22"/>
        </w:rPr>
        <w:t xml:space="preserve">– wg projektu instalacji elektrycznych. Montaż opraw w gruncie wg wytycznych producenta. </w:t>
      </w:r>
    </w:p>
    <w:p w14:paraId="607F2978" w14:textId="77777777" w:rsidR="00A06778" w:rsidRDefault="00A06778" w:rsidP="00A06778">
      <w:pPr>
        <w:pStyle w:val="Akapitzlist"/>
        <w:shd w:val="clear" w:color="auto" w:fill="FFFFFF"/>
        <w:spacing w:line="276" w:lineRule="auto"/>
        <w:ind w:left="450"/>
        <w:jc w:val="both"/>
        <w:rPr>
          <w:rFonts w:ascii="Tahoma" w:hAnsi="Tahoma" w:cs="Tahoma"/>
          <w:bCs/>
          <w:sz w:val="22"/>
          <w:szCs w:val="22"/>
        </w:rPr>
      </w:pPr>
    </w:p>
    <w:p w14:paraId="6E1BB276" w14:textId="77777777" w:rsidR="003747D2" w:rsidRDefault="003747D2" w:rsidP="00A06778">
      <w:pPr>
        <w:pStyle w:val="Akapitzlist"/>
        <w:shd w:val="clear" w:color="auto" w:fill="FFFFFF"/>
        <w:spacing w:line="276" w:lineRule="auto"/>
        <w:ind w:left="450"/>
        <w:jc w:val="both"/>
        <w:rPr>
          <w:rFonts w:ascii="Tahoma" w:hAnsi="Tahoma" w:cs="Tahoma"/>
          <w:bCs/>
          <w:sz w:val="22"/>
          <w:szCs w:val="22"/>
        </w:rPr>
      </w:pPr>
    </w:p>
    <w:p w14:paraId="286119C7" w14:textId="77777777" w:rsidR="00ED4257" w:rsidRDefault="00ED4257" w:rsidP="00A06778">
      <w:pPr>
        <w:pStyle w:val="Akapitzlist"/>
        <w:shd w:val="clear" w:color="auto" w:fill="FFFFFF"/>
        <w:spacing w:line="276" w:lineRule="auto"/>
        <w:ind w:left="450"/>
        <w:jc w:val="both"/>
        <w:rPr>
          <w:rFonts w:ascii="Tahoma" w:hAnsi="Tahoma" w:cs="Tahoma"/>
          <w:bCs/>
          <w:sz w:val="22"/>
          <w:szCs w:val="22"/>
        </w:rPr>
      </w:pPr>
    </w:p>
    <w:p w14:paraId="76E3FB82" w14:textId="77777777" w:rsidR="00ED4257" w:rsidRPr="005C5D7C" w:rsidRDefault="00ED4257" w:rsidP="005C5D7C">
      <w:pPr>
        <w:shd w:val="clear" w:color="auto" w:fill="FFFFFF"/>
        <w:spacing w:line="276" w:lineRule="auto"/>
        <w:jc w:val="both"/>
        <w:rPr>
          <w:rFonts w:ascii="Tahoma" w:hAnsi="Tahoma" w:cs="Tahoma"/>
          <w:bCs/>
          <w:sz w:val="22"/>
          <w:szCs w:val="22"/>
        </w:rPr>
      </w:pPr>
    </w:p>
    <w:p w14:paraId="0966D5DC" w14:textId="57EDF8D2" w:rsidR="00A06778" w:rsidRDefault="00A06778" w:rsidP="0055738F">
      <w:pPr>
        <w:pStyle w:val="Akapitzlist"/>
        <w:numPr>
          <w:ilvl w:val="1"/>
          <w:numId w:val="21"/>
        </w:numPr>
        <w:shd w:val="clear" w:color="auto" w:fill="FFFFFF"/>
        <w:spacing w:line="276" w:lineRule="auto"/>
        <w:rPr>
          <w:rFonts w:ascii="Tahoma" w:hAnsi="Tahoma" w:cs="Tahoma"/>
          <w:b/>
          <w:sz w:val="22"/>
          <w:szCs w:val="22"/>
        </w:rPr>
      </w:pPr>
      <w:r w:rsidRPr="00A06778">
        <w:rPr>
          <w:rFonts w:ascii="Tahoma" w:hAnsi="Tahoma" w:cs="Tahoma"/>
          <w:b/>
          <w:sz w:val="22"/>
          <w:szCs w:val="22"/>
        </w:rPr>
        <w:t>Utwardzenia</w:t>
      </w:r>
    </w:p>
    <w:p w14:paraId="33BDAF44" w14:textId="77777777" w:rsidR="00ED4257" w:rsidRPr="00A06778" w:rsidRDefault="00ED4257" w:rsidP="00ED4257">
      <w:pPr>
        <w:pStyle w:val="Akapitzlist"/>
        <w:shd w:val="clear" w:color="auto" w:fill="FFFFFF"/>
        <w:spacing w:line="276" w:lineRule="auto"/>
        <w:ind w:left="1080"/>
        <w:rPr>
          <w:rFonts w:ascii="Tahoma" w:hAnsi="Tahoma" w:cs="Tahoma"/>
          <w:b/>
          <w:sz w:val="22"/>
          <w:szCs w:val="22"/>
        </w:rPr>
      </w:pPr>
    </w:p>
    <w:p w14:paraId="492716AA" w14:textId="5F6F6435" w:rsidR="00A06778" w:rsidRDefault="00A06778" w:rsidP="004D329C">
      <w:pPr>
        <w:shd w:val="clear" w:color="auto" w:fill="FFFFFF"/>
        <w:ind w:firstLine="425"/>
        <w:jc w:val="both"/>
        <w:rPr>
          <w:rFonts w:ascii="Tahoma" w:hAnsi="Tahoma" w:cs="Tahoma"/>
          <w:bCs/>
          <w:sz w:val="22"/>
          <w:szCs w:val="22"/>
        </w:rPr>
      </w:pPr>
      <w:r w:rsidRPr="00990171">
        <w:rPr>
          <w:noProof/>
        </w:rPr>
        <w:drawing>
          <wp:anchor distT="0" distB="0" distL="114300" distR="114300" simplePos="0" relativeHeight="251668992" behindDoc="0" locked="0" layoutInCell="1" allowOverlap="1" wp14:anchorId="376C842A" wp14:editId="12ECF488">
            <wp:simplePos x="0" y="0"/>
            <wp:positionH relativeFrom="margin">
              <wp:align>left</wp:align>
            </wp:positionH>
            <wp:positionV relativeFrom="paragraph">
              <wp:posOffset>24765</wp:posOffset>
            </wp:positionV>
            <wp:extent cx="2999740" cy="2159635"/>
            <wp:effectExtent l="0" t="0" r="0" b="0"/>
            <wp:wrapSquare wrapText="bothSides"/>
            <wp:docPr id="651896079" name="Obraz 651896079" descr="Obraz zawierający materiał budowlany, budynek, cegła, ceramika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Obraz 12" descr="Obraz zawierający materiał budowlany, budynek, cegła, ceramika&#10;&#10;Zawartość wygenerowana przez sztuczną inteligencję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875" b="114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9740" cy="2159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64E9A">
        <w:rPr>
          <w:rFonts w:ascii="Tahoma" w:hAnsi="Tahoma" w:cs="Tahoma"/>
          <w:bCs/>
          <w:sz w:val="22"/>
          <w:szCs w:val="22"/>
        </w:rPr>
        <w:tab/>
        <w:t>Projektuje się wykonać utwardzenia terenu z kostki betonowej gr. 6 cm na podsypce cementowo-piaskowej o gr. 4cm i podbudowie z kruszywa łamanego stabilizowanego mechanicznie 0/31,5mm gr 20cm, wraz z obrzeżami granitowymi.</w:t>
      </w:r>
      <w:r>
        <w:rPr>
          <w:rFonts w:ascii="Tahoma" w:hAnsi="Tahoma" w:cs="Tahoma"/>
          <w:bCs/>
          <w:sz w:val="22"/>
          <w:szCs w:val="22"/>
        </w:rPr>
        <w:t xml:space="preserve"> </w:t>
      </w:r>
      <w:r w:rsidRPr="00264E9A">
        <w:rPr>
          <w:rFonts w:ascii="Tahoma" w:hAnsi="Tahoma" w:cs="Tahoma"/>
          <w:bCs/>
          <w:sz w:val="22"/>
          <w:szCs w:val="22"/>
        </w:rPr>
        <w:t>Wymiar krawężnika: szer.- 8cm, wys.- 30cm. w kolorze jasno-szarym.</w:t>
      </w:r>
      <w:r>
        <w:rPr>
          <w:rFonts w:ascii="Tahoma" w:hAnsi="Tahoma" w:cs="Tahoma"/>
          <w:bCs/>
          <w:sz w:val="22"/>
          <w:szCs w:val="22"/>
        </w:rPr>
        <w:t xml:space="preserve"> </w:t>
      </w:r>
      <w:r w:rsidRPr="00264E9A">
        <w:rPr>
          <w:rFonts w:ascii="Tahoma" w:hAnsi="Tahoma" w:cs="Tahoma"/>
          <w:bCs/>
          <w:sz w:val="22"/>
          <w:szCs w:val="22"/>
        </w:rPr>
        <w:t>Krawężniki należy obsadzić na ławach betonowych o wymiarach 25x30cm, z betonu klasy C12/15.Szerokość ciągu pieszego – 2m. Kostka płukana w kolorze białym (wzór i kolor kostki jak na zdjęciu poglądowym poniżej).</w:t>
      </w:r>
    </w:p>
    <w:p w14:paraId="633C7135" w14:textId="77777777" w:rsidR="004D329C" w:rsidRDefault="004D329C" w:rsidP="004D329C">
      <w:pPr>
        <w:shd w:val="clear" w:color="auto" w:fill="FFFFFF"/>
        <w:ind w:firstLine="425"/>
        <w:jc w:val="both"/>
        <w:rPr>
          <w:rFonts w:ascii="Tahoma" w:hAnsi="Tahoma" w:cs="Tahoma"/>
          <w:bCs/>
          <w:sz w:val="22"/>
          <w:szCs w:val="22"/>
        </w:rPr>
      </w:pPr>
    </w:p>
    <w:p w14:paraId="4A5CF29C" w14:textId="77777777" w:rsidR="004D329C" w:rsidRPr="00264E9A" w:rsidRDefault="004D329C" w:rsidP="004D329C">
      <w:pPr>
        <w:shd w:val="clear" w:color="auto" w:fill="FFFFFF"/>
        <w:ind w:firstLine="425"/>
        <w:jc w:val="both"/>
        <w:rPr>
          <w:rFonts w:ascii="Tahoma" w:hAnsi="Tahoma" w:cs="Tahoma"/>
          <w:bCs/>
          <w:sz w:val="22"/>
          <w:szCs w:val="22"/>
        </w:rPr>
      </w:pPr>
    </w:p>
    <w:p w14:paraId="7B9D4501" w14:textId="77777777" w:rsidR="00A06778" w:rsidRDefault="00A06778" w:rsidP="004D329C">
      <w:pPr>
        <w:shd w:val="clear" w:color="auto" w:fill="FFFFFF"/>
        <w:ind w:firstLine="425"/>
        <w:jc w:val="both"/>
        <w:rPr>
          <w:rFonts w:ascii="Tahoma" w:hAnsi="Tahoma" w:cs="Tahoma"/>
          <w:bCs/>
          <w:sz w:val="22"/>
          <w:szCs w:val="22"/>
        </w:rPr>
      </w:pPr>
      <w:r w:rsidRPr="00264E9A">
        <w:rPr>
          <w:rFonts w:ascii="Tahoma" w:hAnsi="Tahoma" w:cs="Tahoma"/>
          <w:bCs/>
          <w:sz w:val="22"/>
          <w:szCs w:val="22"/>
        </w:rPr>
        <w:tab/>
        <w:t>Projekt przewiduje również wykonanie 4 szt. schodów zewnętrznych i pochylni do pokonania różnicy terenu przy parkingu. Stopnie o wymiarach 45 x 10cm, pochylnia ze spadkiem 8%(wykonane również z kostki brukowej),  Ściany oporowe z palisady granitowej w kolorze jasno szarym.</w:t>
      </w:r>
    </w:p>
    <w:p w14:paraId="752507C7" w14:textId="77777777" w:rsidR="005C5D7C" w:rsidRDefault="005C5D7C" w:rsidP="004D329C">
      <w:pPr>
        <w:shd w:val="clear" w:color="auto" w:fill="FFFFFF"/>
        <w:ind w:firstLine="425"/>
        <w:jc w:val="both"/>
        <w:rPr>
          <w:rFonts w:ascii="Tahoma" w:hAnsi="Tahoma" w:cs="Tahoma"/>
          <w:bCs/>
          <w:sz w:val="22"/>
          <w:szCs w:val="22"/>
        </w:rPr>
      </w:pPr>
    </w:p>
    <w:p w14:paraId="09891586" w14:textId="77777777" w:rsidR="00A06778" w:rsidRPr="005D0D19" w:rsidRDefault="00A06778" w:rsidP="0055738F">
      <w:pPr>
        <w:pStyle w:val="Akapitzlist"/>
        <w:numPr>
          <w:ilvl w:val="1"/>
          <w:numId w:val="21"/>
        </w:numPr>
        <w:jc w:val="both"/>
        <w:rPr>
          <w:rFonts w:ascii="Tahoma" w:hAnsi="Tahoma" w:cs="Tahoma"/>
          <w:b/>
          <w:sz w:val="22"/>
          <w:szCs w:val="22"/>
        </w:rPr>
      </w:pPr>
      <w:r w:rsidRPr="005D0D19">
        <w:rPr>
          <w:rFonts w:ascii="Tahoma" w:hAnsi="Tahoma" w:cs="Tahoma"/>
          <w:b/>
          <w:sz w:val="22"/>
          <w:szCs w:val="22"/>
        </w:rPr>
        <w:lastRenderedPageBreak/>
        <w:t xml:space="preserve">Ogrodzenie </w:t>
      </w:r>
    </w:p>
    <w:p w14:paraId="2E0175A3" w14:textId="61285548" w:rsidR="006622A7" w:rsidRDefault="006622A7" w:rsidP="004D329C">
      <w:pPr>
        <w:autoSpaceDE w:val="0"/>
        <w:autoSpaceDN w:val="0"/>
        <w:adjustRightInd w:val="0"/>
        <w:jc w:val="both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Projekt przewiduje częściową renowacje istniejącego ogrodzenia. Istniejące przęsła metalowe należy oczyścić, zabezpieczyć antykorozyjne </w:t>
      </w:r>
      <w:r w:rsidR="00B20093">
        <w:rPr>
          <w:rFonts w:ascii="Tahoma" w:hAnsi="Tahoma" w:cs="Tahoma"/>
          <w:sz w:val="22"/>
          <w:szCs w:val="22"/>
        </w:rPr>
        <w:t xml:space="preserve">poprzez dwukrotne malowanie w kolorze wybranym przez Inwestora. </w:t>
      </w:r>
      <w:r w:rsidR="008B30E1">
        <w:rPr>
          <w:rFonts w:ascii="Tahoma" w:hAnsi="Tahoma" w:cs="Tahoma"/>
          <w:sz w:val="22"/>
          <w:szCs w:val="22"/>
        </w:rPr>
        <w:t>Łączna długość ogrodzenia 136mb.</w:t>
      </w:r>
    </w:p>
    <w:p w14:paraId="60348407" w14:textId="74E9134D" w:rsidR="00A06778" w:rsidRDefault="00A06778" w:rsidP="00A06778">
      <w:pPr>
        <w:autoSpaceDE w:val="0"/>
        <w:autoSpaceDN w:val="0"/>
        <w:adjustRightInd w:val="0"/>
        <w:jc w:val="both"/>
        <w:rPr>
          <w:rFonts w:ascii="Tahoma" w:hAnsi="Tahoma" w:cs="Tahoma"/>
          <w:sz w:val="10"/>
          <w:szCs w:val="10"/>
        </w:rPr>
      </w:pPr>
    </w:p>
    <w:p w14:paraId="1808540F" w14:textId="77777777" w:rsidR="00E4604F" w:rsidRDefault="00E4604F" w:rsidP="00A06778">
      <w:pPr>
        <w:autoSpaceDE w:val="0"/>
        <w:autoSpaceDN w:val="0"/>
        <w:adjustRightInd w:val="0"/>
        <w:jc w:val="both"/>
        <w:rPr>
          <w:rFonts w:ascii="Tahoma" w:hAnsi="Tahoma" w:cs="Tahoma"/>
          <w:sz w:val="10"/>
          <w:szCs w:val="10"/>
        </w:rPr>
      </w:pPr>
    </w:p>
    <w:p w14:paraId="5A909751" w14:textId="77777777" w:rsidR="00E4604F" w:rsidRDefault="00E4604F" w:rsidP="00A06778">
      <w:pPr>
        <w:autoSpaceDE w:val="0"/>
        <w:autoSpaceDN w:val="0"/>
        <w:adjustRightInd w:val="0"/>
        <w:jc w:val="both"/>
        <w:rPr>
          <w:rFonts w:ascii="Tahoma" w:hAnsi="Tahoma" w:cs="Tahoma"/>
          <w:sz w:val="10"/>
          <w:szCs w:val="10"/>
        </w:rPr>
      </w:pPr>
    </w:p>
    <w:p w14:paraId="2EC5A2D7" w14:textId="77777777" w:rsidR="00E4604F" w:rsidRDefault="00E4604F" w:rsidP="00A06778">
      <w:pPr>
        <w:autoSpaceDE w:val="0"/>
        <w:autoSpaceDN w:val="0"/>
        <w:adjustRightInd w:val="0"/>
        <w:jc w:val="both"/>
        <w:rPr>
          <w:rFonts w:ascii="Tahoma" w:hAnsi="Tahoma" w:cs="Tahoma"/>
          <w:sz w:val="10"/>
          <w:szCs w:val="10"/>
        </w:rPr>
      </w:pPr>
    </w:p>
    <w:p w14:paraId="27A099D5" w14:textId="77777777" w:rsidR="00E4604F" w:rsidRPr="00A445A1" w:rsidRDefault="00E4604F" w:rsidP="00A06778">
      <w:pPr>
        <w:autoSpaceDE w:val="0"/>
        <w:autoSpaceDN w:val="0"/>
        <w:adjustRightInd w:val="0"/>
        <w:jc w:val="both"/>
        <w:rPr>
          <w:rFonts w:ascii="Tahoma" w:hAnsi="Tahoma" w:cs="Tahoma"/>
          <w:sz w:val="10"/>
          <w:szCs w:val="10"/>
        </w:rPr>
      </w:pPr>
    </w:p>
    <w:p w14:paraId="59B9F74E" w14:textId="5B0DE4E8" w:rsidR="00A06778" w:rsidRPr="005D0D19" w:rsidRDefault="004D329C" w:rsidP="0055738F">
      <w:pPr>
        <w:pStyle w:val="Akapitzlist"/>
        <w:numPr>
          <w:ilvl w:val="1"/>
          <w:numId w:val="21"/>
        </w:numPr>
        <w:shd w:val="clear" w:color="auto" w:fill="FFFFFF"/>
        <w:spacing w:line="276" w:lineRule="auto"/>
        <w:rPr>
          <w:rFonts w:ascii="Tahoma" w:hAnsi="Tahoma" w:cs="Tahoma"/>
          <w:b/>
          <w:sz w:val="22"/>
          <w:szCs w:val="22"/>
        </w:rPr>
      </w:pPr>
      <w:r w:rsidRPr="00214237">
        <w:rPr>
          <w:noProof/>
        </w:rPr>
        <w:drawing>
          <wp:anchor distT="0" distB="0" distL="114300" distR="114300" simplePos="0" relativeHeight="251673088" behindDoc="0" locked="0" layoutInCell="1" allowOverlap="1" wp14:anchorId="1D90C14C" wp14:editId="3F1384DA">
            <wp:simplePos x="0" y="0"/>
            <wp:positionH relativeFrom="margin">
              <wp:align>right</wp:align>
            </wp:positionH>
            <wp:positionV relativeFrom="paragraph">
              <wp:posOffset>167005</wp:posOffset>
            </wp:positionV>
            <wp:extent cx="2545080" cy="1699260"/>
            <wp:effectExtent l="0" t="0" r="7620" b="0"/>
            <wp:wrapSquare wrapText="bothSides"/>
            <wp:docPr id="2041292887" name="Obraz 2041292887" descr="Obraz zawierający design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Obraz 8" descr="Obraz zawierający design&#10;&#10;Zawartość wygenerowana przez sztuczną inteligencję może być niepoprawna.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496" t="10686" b="140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5080" cy="169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06778" w:rsidRPr="005D0D19">
        <w:rPr>
          <w:rFonts w:ascii="Tahoma" w:hAnsi="Tahoma" w:cs="Tahoma"/>
          <w:b/>
          <w:sz w:val="22"/>
          <w:szCs w:val="22"/>
        </w:rPr>
        <w:t xml:space="preserve"> Elementy zagospodarowania ternu</w:t>
      </w:r>
    </w:p>
    <w:p w14:paraId="79C1748D" w14:textId="77777777" w:rsidR="004D329C" w:rsidRDefault="004D329C" w:rsidP="00A06778">
      <w:pPr>
        <w:shd w:val="clear" w:color="auto" w:fill="FFFFFF"/>
        <w:spacing w:line="276" w:lineRule="auto"/>
        <w:rPr>
          <w:rFonts w:ascii="Tahoma" w:hAnsi="Tahoma" w:cs="Tahoma"/>
          <w:bCs/>
          <w:sz w:val="14"/>
          <w:szCs w:val="14"/>
          <w:u w:val="single"/>
        </w:rPr>
      </w:pPr>
    </w:p>
    <w:p w14:paraId="18A7D82C" w14:textId="77777777" w:rsidR="004D329C" w:rsidRDefault="004D329C" w:rsidP="00A06778">
      <w:pPr>
        <w:shd w:val="clear" w:color="auto" w:fill="FFFFFF"/>
        <w:spacing w:line="276" w:lineRule="auto"/>
        <w:rPr>
          <w:rFonts w:ascii="Tahoma" w:hAnsi="Tahoma" w:cs="Tahoma"/>
          <w:bCs/>
          <w:sz w:val="14"/>
          <w:szCs w:val="14"/>
          <w:u w:val="single"/>
        </w:rPr>
      </w:pPr>
    </w:p>
    <w:p w14:paraId="4E51415A" w14:textId="344F2367" w:rsidR="00A06778" w:rsidRPr="00A06778" w:rsidRDefault="00A06778" w:rsidP="00A06778">
      <w:pPr>
        <w:shd w:val="clear" w:color="auto" w:fill="FFFFFF"/>
        <w:spacing w:line="276" w:lineRule="auto"/>
        <w:rPr>
          <w:rFonts w:ascii="Tahoma" w:hAnsi="Tahoma" w:cs="Tahoma"/>
          <w:bCs/>
          <w:sz w:val="14"/>
          <w:szCs w:val="14"/>
          <w:u w:val="single"/>
        </w:rPr>
      </w:pPr>
    </w:p>
    <w:p w14:paraId="1E45079E" w14:textId="3C59F844" w:rsidR="00A06778" w:rsidRPr="00721E91" w:rsidRDefault="00A06778" w:rsidP="004D329C">
      <w:pPr>
        <w:shd w:val="clear" w:color="auto" w:fill="FFFFFF"/>
        <w:rPr>
          <w:rFonts w:ascii="Tahoma" w:hAnsi="Tahoma" w:cs="Tahoma"/>
          <w:bCs/>
          <w:sz w:val="22"/>
          <w:szCs w:val="22"/>
          <w:u w:val="single"/>
        </w:rPr>
      </w:pPr>
      <w:r w:rsidRPr="00721E91">
        <w:rPr>
          <w:rFonts w:ascii="Tahoma" w:hAnsi="Tahoma" w:cs="Tahoma"/>
          <w:bCs/>
          <w:sz w:val="22"/>
          <w:szCs w:val="22"/>
          <w:u w:val="single"/>
        </w:rPr>
        <w:t xml:space="preserve">Kosze na śmieci: </w:t>
      </w:r>
    </w:p>
    <w:p w14:paraId="5941FDC8" w14:textId="5E113FF4" w:rsidR="00A06778" w:rsidRDefault="00A06778" w:rsidP="004D329C">
      <w:pPr>
        <w:shd w:val="clear" w:color="auto" w:fill="FFFFFF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tab/>
        <w:t xml:space="preserve">W projekcie uwzględniono 5 koszy na śmieci z daszkiem o pojemności 30l, wykonane ze stali- ocynkowane, w kolorze </w:t>
      </w:r>
      <w:r w:rsidR="005C5D7C">
        <w:rPr>
          <w:rFonts w:ascii="Tahoma" w:hAnsi="Tahoma" w:cs="Tahoma"/>
          <w:bCs/>
          <w:sz w:val="22"/>
          <w:szCs w:val="22"/>
        </w:rPr>
        <w:t>wybranym przez Inwestora</w:t>
      </w:r>
      <w:r>
        <w:rPr>
          <w:rFonts w:ascii="Tahoma" w:hAnsi="Tahoma" w:cs="Tahoma"/>
          <w:bCs/>
          <w:sz w:val="22"/>
          <w:szCs w:val="22"/>
        </w:rPr>
        <w:t xml:space="preserve">, montowane na betonowym fundamencie. </w:t>
      </w:r>
    </w:p>
    <w:p w14:paraId="53B1C323" w14:textId="77777777" w:rsidR="00A06778" w:rsidRDefault="00A06778" w:rsidP="00A06778">
      <w:pPr>
        <w:shd w:val="clear" w:color="auto" w:fill="FFFFFF"/>
        <w:spacing w:line="276" w:lineRule="auto"/>
        <w:rPr>
          <w:rFonts w:ascii="Tahoma" w:hAnsi="Tahoma" w:cs="Tahoma"/>
          <w:bCs/>
          <w:sz w:val="22"/>
          <w:szCs w:val="22"/>
        </w:rPr>
      </w:pPr>
    </w:p>
    <w:p w14:paraId="311BFDF7" w14:textId="77777777" w:rsidR="00662EB1" w:rsidRDefault="00662EB1" w:rsidP="00A06778">
      <w:pPr>
        <w:shd w:val="clear" w:color="auto" w:fill="FFFFFF"/>
        <w:spacing w:line="276" w:lineRule="auto"/>
        <w:rPr>
          <w:rFonts w:ascii="Tahoma" w:hAnsi="Tahoma" w:cs="Tahoma"/>
          <w:bCs/>
          <w:sz w:val="22"/>
          <w:szCs w:val="22"/>
        </w:rPr>
      </w:pPr>
    </w:p>
    <w:p w14:paraId="6597FB9E" w14:textId="3D56E6E6" w:rsidR="00A06778" w:rsidRDefault="00A06778" w:rsidP="00A06778">
      <w:pPr>
        <w:shd w:val="clear" w:color="auto" w:fill="FFFFFF"/>
        <w:spacing w:line="276" w:lineRule="auto"/>
        <w:rPr>
          <w:rFonts w:ascii="Tahoma" w:hAnsi="Tahoma" w:cs="Tahoma"/>
          <w:bCs/>
          <w:sz w:val="22"/>
          <w:szCs w:val="22"/>
        </w:rPr>
      </w:pPr>
    </w:p>
    <w:p w14:paraId="129CB770" w14:textId="49E4E83C" w:rsidR="00A06778" w:rsidRDefault="00662EB1" w:rsidP="00A06778">
      <w:pPr>
        <w:shd w:val="clear" w:color="auto" w:fill="FFFFFF"/>
        <w:spacing w:line="276" w:lineRule="auto"/>
        <w:rPr>
          <w:rFonts w:ascii="Tahoma" w:hAnsi="Tahoma" w:cs="Tahoma"/>
          <w:bCs/>
          <w:sz w:val="22"/>
          <w:szCs w:val="22"/>
          <w:u w:val="single"/>
        </w:rPr>
      </w:pPr>
      <w:r w:rsidRPr="00214237">
        <w:rPr>
          <w:noProof/>
        </w:rPr>
        <w:drawing>
          <wp:anchor distT="0" distB="0" distL="114300" distR="114300" simplePos="0" relativeHeight="251674112" behindDoc="0" locked="0" layoutInCell="1" allowOverlap="1" wp14:anchorId="1D3640F2" wp14:editId="032C6AA1">
            <wp:simplePos x="0" y="0"/>
            <wp:positionH relativeFrom="column">
              <wp:posOffset>332105</wp:posOffset>
            </wp:positionH>
            <wp:positionV relativeFrom="paragraph">
              <wp:posOffset>118745</wp:posOffset>
            </wp:positionV>
            <wp:extent cx="2531745" cy="1833245"/>
            <wp:effectExtent l="0" t="0" r="1905" b="0"/>
            <wp:wrapSquare wrapText="bothSides"/>
            <wp:docPr id="267818730" name="Obraz 267818730" descr="Obraz zawierający ławka, meble, Ławka na wolnym powietrzu, Mała architektura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az 7" descr="Obraz zawierający ławka, meble, Ławka na wolnym powietrzu, Mała architektura&#10;&#10;Zawartość wygenerowana przez sztuczną inteligencję może być niepoprawna.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21" t="17589" r="4580" b="14333"/>
                    <a:stretch/>
                  </pic:blipFill>
                  <pic:spPr bwMode="auto">
                    <a:xfrm>
                      <a:off x="0" y="0"/>
                      <a:ext cx="2531745" cy="1833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2FE07AB" w14:textId="092421DA" w:rsidR="00A06778" w:rsidRDefault="00A06778" w:rsidP="00A06778">
      <w:pPr>
        <w:shd w:val="clear" w:color="auto" w:fill="FFFFFF"/>
        <w:spacing w:line="276" w:lineRule="auto"/>
        <w:rPr>
          <w:rFonts w:ascii="Tahoma" w:hAnsi="Tahoma" w:cs="Tahoma"/>
          <w:bCs/>
          <w:sz w:val="22"/>
          <w:szCs w:val="22"/>
          <w:u w:val="single"/>
        </w:rPr>
      </w:pPr>
    </w:p>
    <w:p w14:paraId="32544A05" w14:textId="7C2CC394" w:rsidR="00A06778" w:rsidRPr="00810E66" w:rsidRDefault="00A06778" w:rsidP="004D329C">
      <w:pPr>
        <w:shd w:val="clear" w:color="auto" w:fill="FFFFFF"/>
        <w:rPr>
          <w:rFonts w:ascii="Tahoma" w:hAnsi="Tahoma" w:cs="Tahoma"/>
          <w:bCs/>
          <w:sz w:val="22"/>
          <w:szCs w:val="22"/>
          <w:u w:val="single"/>
        </w:rPr>
      </w:pPr>
      <w:r w:rsidRPr="00721E91">
        <w:rPr>
          <w:rFonts w:ascii="Tahoma" w:hAnsi="Tahoma" w:cs="Tahoma"/>
          <w:bCs/>
          <w:sz w:val="22"/>
          <w:szCs w:val="22"/>
          <w:u w:val="single"/>
        </w:rPr>
        <w:t>Ławki:</w:t>
      </w:r>
    </w:p>
    <w:p w14:paraId="66A87609" w14:textId="77777777" w:rsidR="00A06778" w:rsidRDefault="00A06778" w:rsidP="004D329C">
      <w:pPr>
        <w:shd w:val="clear" w:color="auto" w:fill="FFFFFF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t>Wykonane ze stalowego profilu rurowego malowanego na kolor czarny, siedzisko i oparcie drewniane, zaimpregnowane, montowane na betonowym fundamencie, - 9szt.</w:t>
      </w:r>
    </w:p>
    <w:p w14:paraId="67C51767" w14:textId="77777777" w:rsidR="00A06778" w:rsidRDefault="00A06778" w:rsidP="00A06778">
      <w:pPr>
        <w:shd w:val="clear" w:color="auto" w:fill="FFFFFF"/>
        <w:spacing w:line="276" w:lineRule="auto"/>
        <w:rPr>
          <w:rFonts w:ascii="Tahoma" w:hAnsi="Tahoma" w:cs="Tahoma"/>
          <w:bCs/>
          <w:sz w:val="22"/>
          <w:szCs w:val="22"/>
        </w:rPr>
      </w:pPr>
    </w:p>
    <w:p w14:paraId="0F1FA5FC" w14:textId="77777777" w:rsidR="00A06778" w:rsidRDefault="00A06778" w:rsidP="00A06778">
      <w:pPr>
        <w:shd w:val="clear" w:color="auto" w:fill="FFFFFF"/>
        <w:spacing w:line="276" w:lineRule="auto"/>
        <w:rPr>
          <w:rFonts w:ascii="Tahoma" w:hAnsi="Tahoma" w:cs="Tahoma"/>
          <w:bCs/>
          <w:sz w:val="22"/>
          <w:szCs w:val="22"/>
        </w:rPr>
      </w:pPr>
    </w:p>
    <w:p w14:paraId="4C2F66AC" w14:textId="77777777" w:rsidR="00A06778" w:rsidRDefault="00A06778" w:rsidP="00A06778">
      <w:pPr>
        <w:shd w:val="clear" w:color="auto" w:fill="FFFFFF"/>
        <w:spacing w:line="276" w:lineRule="auto"/>
        <w:rPr>
          <w:rFonts w:ascii="Tahoma" w:hAnsi="Tahoma" w:cs="Tahoma"/>
          <w:bCs/>
          <w:sz w:val="22"/>
          <w:szCs w:val="22"/>
        </w:rPr>
      </w:pPr>
    </w:p>
    <w:p w14:paraId="2060358E" w14:textId="77777777" w:rsidR="00A06778" w:rsidRDefault="00A06778" w:rsidP="00A06778">
      <w:pPr>
        <w:shd w:val="clear" w:color="auto" w:fill="FFFFFF"/>
        <w:spacing w:line="276" w:lineRule="auto"/>
        <w:rPr>
          <w:rFonts w:ascii="Tahoma" w:hAnsi="Tahoma" w:cs="Tahoma"/>
          <w:bCs/>
          <w:sz w:val="22"/>
          <w:szCs w:val="22"/>
        </w:rPr>
      </w:pPr>
    </w:p>
    <w:p w14:paraId="0290EC39" w14:textId="77777777" w:rsidR="00662EB1" w:rsidRDefault="00662EB1" w:rsidP="00A06778">
      <w:pPr>
        <w:shd w:val="clear" w:color="auto" w:fill="FFFFFF"/>
        <w:spacing w:line="276" w:lineRule="auto"/>
        <w:rPr>
          <w:rFonts w:ascii="Tahoma" w:hAnsi="Tahoma" w:cs="Tahoma"/>
          <w:bCs/>
          <w:sz w:val="22"/>
          <w:szCs w:val="22"/>
        </w:rPr>
      </w:pPr>
    </w:p>
    <w:p w14:paraId="25F35012" w14:textId="26889C91" w:rsidR="00A06778" w:rsidRDefault="00A06778" w:rsidP="00A06778">
      <w:pPr>
        <w:shd w:val="clear" w:color="auto" w:fill="FFFFFF"/>
        <w:spacing w:line="276" w:lineRule="auto"/>
        <w:rPr>
          <w:rFonts w:ascii="Tahoma" w:hAnsi="Tahoma" w:cs="Tahoma"/>
          <w:bCs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66944" behindDoc="0" locked="0" layoutInCell="1" allowOverlap="1" wp14:anchorId="0210B355" wp14:editId="23D074EE">
            <wp:simplePos x="0" y="0"/>
            <wp:positionH relativeFrom="column">
              <wp:posOffset>2245025</wp:posOffset>
            </wp:positionH>
            <wp:positionV relativeFrom="paragraph">
              <wp:posOffset>95801</wp:posOffset>
            </wp:positionV>
            <wp:extent cx="4184015" cy="1607185"/>
            <wp:effectExtent l="0" t="0" r="6985" b="12065"/>
            <wp:wrapSquare wrapText="bothSides"/>
            <wp:docPr id="2104611927" name="Obraz 1" descr="Ławka betonowa LB0156BA za 1,591.13 | architektura miejska eko-asklepios.p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Ławka betonowa LB0156BA za 1,591.13 | architektura miejska eko-asklepios.pl"/>
                    <pic:cNvPicPr>
                      <a:picLocks noChangeAspect="1" noChangeArrowheads="1"/>
                    </pic:cNvPicPr>
                  </pic:nvPicPr>
                  <pic:blipFill>
                    <a:blip r:embed="rId13" r:link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84" t="42307" r="8818" b="332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4015" cy="1607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25380F5" w14:textId="2CD34CBD" w:rsidR="00A06778" w:rsidRDefault="00A06778" w:rsidP="00A06778">
      <w:pPr>
        <w:shd w:val="clear" w:color="auto" w:fill="FFFFFF"/>
        <w:spacing w:line="276" w:lineRule="auto"/>
        <w:rPr>
          <w:rFonts w:ascii="Tahoma" w:hAnsi="Tahoma" w:cs="Tahoma"/>
          <w:bCs/>
          <w:sz w:val="22"/>
          <w:szCs w:val="22"/>
        </w:rPr>
      </w:pPr>
    </w:p>
    <w:p w14:paraId="52F8D2BE" w14:textId="54642B01" w:rsidR="004D329C" w:rsidRDefault="00A06778" w:rsidP="004D329C">
      <w:pPr>
        <w:shd w:val="clear" w:color="auto" w:fill="FFFFFF"/>
        <w:rPr>
          <w:rFonts w:ascii="Tahoma" w:hAnsi="Tahoma" w:cs="Tahoma"/>
          <w:bCs/>
          <w:sz w:val="22"/>
          <w:szCs w:val="22"/>
        </w:rPr>
      </w:pPr>
      <w:r w:rsidRPr="004D329C">
        <w:rPr>
          <w:rFonts w:ascii="Tahoma" w:hAnsi="Tahoma" w:cs="Tahoma"/>
          <w:bCs/>
          <w:sz w:val="22"/>
          <w:szCs w:val="22"/>
          <w:u w:val="single"/>
        </w:rPr>
        <w:t>Ławki betonowe</w:t>
      </w:r>
      <w:r w:rsidR="004D329C">
        <w:rPr>
          <w:rFonts w:ascii="Tahoma" w:hAnsi="Tahoma" w:cs="Tahoma"/>
          <w:bCs/>
          <w:sz w:val="22"/>
          <w:szCs w:val="22"/>
          <w:u w:val="single"/>
        </w:rPr>
        <w:t>:</w:t>
      </w:r>
    </w:p>
    <w:p w14:paraId="5886F63E" w14:textId="68279E82" w:rsidR="00A06778" w:rsidRDefault="00A06778" w:rsidP="004D329C">
      <w:pPr>
        <w:shd w:val="clear" w:color="auto" w:fill="FFFFFF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t xml:space="preserve">zamontowane w miejscu istniejących wiat stadionowych wyglądem dopasowane do ławek znajdujących się na skateparku, - 8szt, na stałe przytwierdzone do podłoża. </w:t>
      </w:r>
    </w:p>
    <w:p w14:paraId="4CA18E0E" w14:textId="7034C711" w:rsidR="00A06778" w:rsidRDefault="00A06778" w:rsidP="00A06778">
      <w:pPr>
        <w:shd w:val="clear" w:color="auto" w:fill="FFFFFF"/>
        <w:spacing w:line="276" w:lineRule="auto"/>
        <w:ind w:firstLine="708"/>
        <w:rPr>
          <w:rFonts w:ascii="Tahoma" w:hAnsi="Tahoma" w:cs="Tahoma"/>
          <w:bCs/>
          <w:sz w:val="12"/>
          <w:szCs w:val="12"/>
        </w:rPr>
      </w:pPr>
    </w:p>
    <w:p w14:paraId="3B68A9E2" w14:textId="77777777" w:rsidR="00662EB1" w:rsidRDefault="00662EB1" w:rsidP="00A06778">
      <w:pPr>
        <w:shd w:val="clear" w:color="auto" w:fill="FFFFFF"/>
        <w:spacing w:line="276" w:lineRule="auto"/>
        <w:ind w:firstLine="708"/>
        <w:rPr>
          <w:rFonts w:ascii="Tahoma" w:hAnsi="Tahoma" w:cs="Tahoma"/>
          <w:bCs/>
          <w:sz w:val="12"/>
          <w:szCs w:val="12"/>
        </w:rPr>
      </w:pPr>
    </w:p>
    <w:p w14:paraId="69BB4CF0" w14:textId="77777777" w:rsidR="00662EB1" w:rsidRPr="005966AA" w:rsidRDefault="00662EB1" w:rsidP="00A06778">
      <w:pPr>
        <w:shd w:val="clear" w:color="auto" w:fill="FFFFFF"/>
        <w:spacing w:line="276" w:lineRule="auto"/>
        <w:ind w:firstLine="708"/>
        <w:rPr>
          <w:rFonts w:ascii="Tahoma" w:hAnsi="Tahoma" w:cs="Tahoma"/>
          <w:bCs/>
          <w:sz w:val="12"/>
          <w:szCs w:val="12"/>
        </w:rPr>
      </w:pPr>
    </w:p>
    <w:p w14:paraId="6EC878FA" w14:textId="33C5C59F" w:rsidR="00A06778" w:rsidRDefault="00662EB1" w:rsidP="00A06778">
      <w:pPr>
        <w:shd w:val="clear" w:color="auto" w:fill="FFFFFF"/>
        <w:spacing w:line="276" w:lineRule="auto"/>
        <w:rPr>
          <w:rFonts w:ascii="Tahoma" w:hAnsi="Tahoma" w:cs="Tahoma"/>
          <w:bCs/>
          <w:sz w:val="22"/>
          <w:szCs w:val="22"/>
          <w:u w:val="single"/>
        </w:rPr>
      </w:pPr>
      <w:r w:rsidRPr="00990171">
        <w:rPr>
          <w:noProof/>
        </w:rPr>
        <w:drawing>
          <wp:anchor distT="0" distB="0" distL="114300" distR="114300" simplePos="0" relativeHeight="251675136" behindDoc="0" locked="0" layoutInCell="1" allowOverlap="1" wp14:anchorId="3C9474B4" wp14:editId="17FC0D80">
            <wp:simplePos x="0" y="0"/>
            <wp:positionH relativeFrom="column">
              <wp:posOffset>-391795</wp:posOffset>
            </wp:positionH>
            <wp:positionV relativeFrom="paragraph">
              <wp:posOffset>134620</wp:posOffset>
            </wp:positionV>
            <wp:extent cx="2900045" cy="2047240"/>
            <wp:effectExtent l="0" t="0" r="0" b="0"/>
            <wp:wrapSquare wrapText="bothSides"/>
            <wp:docPr id="1888602203" name="Obraz 1888602203" descr="Słupek betonowy 40 cm z podstawą betonową kod: 3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3" descr="Słupek betonowy 40 cm z podstawą betonową kod: 3036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74" t="18333" b="177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0045" cy="204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C985BAE" w14:textId="67E8AA18" w:rsidR="00A06778" w:rsidRDefault="00A06778" w:rsidP="00A06778">
      <w:pPr>
        <w:shd w:val="clear" w:color="auto" w:fill="FFFFFF"/>
        <w:spacing w:line="276" w:lineRule="auto"/>
        <w:rPr>
          <w:rFonts w:ascii="Tahoma" w:hAnsi="Tahoma" w:cs="Tahoma"/>
          <w:bCs/>
          <w:sz w:val="22"/>
          <w:szCs w:val="22"/>
          <w:u w:val="single"/>
        </w:rPr>
      </w:pPr>
    </w:p>
    <w:p w14:paraId="2CC008E0" w14:textId="77777777" w:rsidR="00662EB1" w:rsidRDefault="00662EB1" w:rsidP="00A06778">
      <w:pPr>
        <w:shd w:val="clear" w:color="auto" w:fill="FFFFFF"/>
        <w:spacing w:line="276" w:lineRule="auto"/>
        <w:rPr>
          <w:rFonts w:ascii="Tahoma" w:hAnsi="Tahoma" w:cs="Tahoma"/>
          <w:bCs/>
          <w:sz w:val="22"/>
          <w:szCs w:val="22"/>
          <w:u w:val="single"/>
        </w:rPr>
      </w:pPr>
    </w:p>
    <w:p w14:paraId="08A09023" w14:textId="01FE1EF0" w:rsidR="00A06778" w:rsidRDefault="00A06778" w:rsidP="00A06778">
      <w:pPr>
        <w:shd w:val="clear" w:color="auto" w:fill="FFFFFF"/>
        <w:spacing w:line="276" w:lineRule="auto"/>
        <w:rPr>
          <w:rFonts w:ascii="Tahoma" w:hAnsi="Tahoma" w:cs="Tahoma"/>
          <w:bCs/>
          <w:sz w:val="22"/>
          <w:szCs w:val="22"/>
          <w:u w:val="single"/>
        </w:rPr>
      </w:pPr>
    </w:p>
    <w:p w14:paraId="12C64B7C" w14:textId="77777777" w:rsidR="00A06778" w:rsidRDefault="00A06778" w:rsidP="00A06778">
      <w:pPr>
        <w:shd w:val="clear" w:color="auto" w:fill="FFFFFF"/>
        <w:spacing w:line="276" w:lineRule="auto"/>
        <w:rPr>
          <w:rFonts w:ascii="Tahoma" w:hAnsi="Tahoma" w:cs="Tahoma"/>
          <w:bCs/>
          <w:sz w:val="22"/>
          <w:szCs w:val="22"/>
          <w:u w:val="single"/>
        </w:rPr>
      </w:pPr>
      <w:r>
        <w:rPr>
          <w:rFonts w:ascii="Tahoma" w:hAnsi="Tahoma" w:cs="Tahoma"/>
          <w:bCs/>
          <w:sz w:val="22"/>
          <w:szCs w:val="22"/>
          <w:u w:val="single"/>
        </w:rPr>
        <w:t>Słupek betonowy:</w:t>
      </w:r>
    </w:p>
    <w:p w14:paraId="5C4A936F" w14:textId="21D2B72E" w:rsidR="00A06778" w:rsidRDefault="00A06778" w:rsidP="00A06778">
      <w:pPr>
        <w:shd w:val="clear" w:color="auto" w:fill="FFFFFF"/>
        <w:spacing w:line="276" w:lineRule="auto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t>Słupki betonowe – blokada, 40x40x60, - 2szt.</w:t>
      </w:r>
    </w:p>
    <w:p w14:paraId="3406FCCA" w14:textId="77777777" w:rsidR="00A06778" w:rsidRDefault="00A06778" w:rsidP="00A06778">
      <w:pPr>
        <w:shd w:val="clear" w:color="auto" w:fill="FFFFFF"/>
        <w:spacing w:line="276" w:lineRule="auto"/>
        <w:rPr>
          <w:rFonts w:ascii="Tahoma" w:hAnsi="Tahoma" w:cs="Tahoma"/>
          <w:bCs/>
          <w:sz w:val="22"/>
          <w:szCs w:val="22"/>
        </w:rPr>
      </w:pPr>
    </w:p>
    <w:p w14:paraId="0B1CA7B4" w14:textId="77777777" w:rsidR="00A06778" w:rsidRDefault="00A06778" w:rsidP="00A06778">
      <w:pPr>
        <w:shd w:val="clear" w:color="auto" w:fill="FFFFFF"/>
        <w:spacing w:line="276" w:lineRule="auto"/>
        <w:ind w:firstLine="708"/>
        <w:rPr>
          <w:rFonts w:ascii="Tahoma" w:hAnsi="Tahoma" w:cs="Tahoma"/>
          <w:bCs/>
          <w:sz w:val="22"/>
          <w:szCs w:val="22"/>
        </w:rPr>
      </w:pPr>
    </w:p>
    <w:p w14:paraId="655A6175" w14:textId="77777777" w:rsidR="00A06778" w:rsidRDefault="00A06778" w:rsidP="00A06778">
      <w:pPr>
        <w:shd w:val="clear" w:color="auto" w:fill="FFFFFF"/>
        <w:spacing w:line="276" w:lineRule="auto"/>
        <w:ind w:firstLine="708"/>
        <w:rPr>
          <w:rFonts w:ascii="Tahoma" w:hAnsi="Tahoma" w:cs="Tahoma"/>
          <w:bCs/>
          <w:sz w:val="22"/>
          <w:szCs w:val="22"/>
        </w:rPr>
      </w:pPr>
    </w:p>
    <w:p w14:paraId="5759A0C4" w14:textId="77777777" w:rsidR="00A06778" w:rsidRDefault="00A06778" w:rsidP="00A06778">
      <w:pPr>
        <w:shd w:val="clear" w:color="auto" w:fill="FFFFFF"/>
        <w:spacing w:line="276" w:lineRule="auto"/>
        <w:rPr>
          <w:rFonts w:ascii="Tahoma" w:hAnsi="Tahoma" w:cs="Tahoma"/>
          <w:bCs/>
          <w:sz w:val="22"/>
          <w:szCs w:val="22"/>
        </w:rPr>
      </w:pPr>
    </w:p>
    <w:p w14:paraId="1D4AC8C6" w14:textId="77777777" w:rsidR="004D329C" w:rsidRDefault="004D329C" w:rsidP="00A06778">
      <w:pPr>
        <w:shd w:val="clear" w:color="auto" w:fill="FFFFFF"/>
        <w:spacing w:line="276" w:lineRule="auto"/>
        <w:rPr>
          <w:rFonts w:ascii="Tahoma" w:hAnsi="Tahoma" w:cs="Tahoma"/>
          <w:bCs/>
          <w:sz w:val="22"/>
          <w:szCs w:val="22"/>
          <w:u w:val="single"/>
        </w:rPr>
      </w:pPr>
    </w:p>
    <w:p w14:paraId="35F63909" w14:textId="77777777" w:rsidR="004D329C" w:rsidRDefault="004D329C" w:rsidP="00A06778">
      <w:pPr>
        <w:shd w:val="clear" w:color="auto" w:fill="FFFFFF"/>
        <w:spacing w:line="276" w:lineRule="auto"/>
        <w:rPr>
          <w:rFonts w:ascii="Tahoma" w:hAnsi="Tahoma" w:cs="Tahoma"/>
          <w:bCs/>
          <w:sz w:val="22"/>
          <w:szCs w:val="22"/>
          <w:u w:val="single"/>
        </w:rPr>
      </w:pPr>
    </w:p>
    <w:p w14:paraId="3422BAA9" w14:textId="77777777" w:rsidR="004D329C" w:rsidRDefault="004D329C" w:rsidP="00A06778">
      <w:pPr>
        <w:shd w:val="clear" w:color="auto" w:fill="FFFFFF"/>
        <w:spacing w:line="276" w:lineRule="auto"/>
        <w:rPr>
          <w:rFonts w:ascii="Tahoma" w:hAnsi="Tahoma" w:cs="Tahoma"/>
          <w:bCs/>
          <w:sz w:val="22"/>
          <w:szCs w:val="22"/>
          <w:u w:val="single"/>
        </w:rPr>
      </w:pPr>
    </w:p>
    <w:p w14:paraId="4D21D6C7" w14:textId="77777777" w:rsidR="00E4604F" w:rsidRDefault="00E4604F" w:rsidP="00E4604F">
      <w:pPr>
        <w:shd w:val="clear" w:color="auto" w:fill="FFFFFF"/>
        <w:spacing w:line="276" w:lineRule="auto"/>
        <w:rPr>
          <w:rFonts w:ascii="Tahoma" w:hAnsi="Tahoma" w:cs="Tahoma"/>
          <w:bCs/>
          <w:sz w:val="22"/>
          <w:szCs w:val="22"/>
          <w:u w:val="single"/>
        </w:rPr>
      </w:pPr>
    </w:p>
    <w:p w14:paraId="05A91502" w14:textId="5DC1A10F" w:rsidR="00E4604F" w:rsidRDefault="007D5233" w:rsidP="00E4604F">
      <w:pPr>
        <w:shd w:val="clear" w:color="auto" w:fill="FFFFFF"/>
        <w:spacing w:line="276" w:lineRule="auto"/>
        <w:rPr>
          <w:rFonts w:ascii="Tahoma" w:hAnsi="Tahoma" w:cs="Tahoma"/>
          <w:bCs/>
          <w:sz w:val="22"/>
          <w:szCs w:val="22"/>
          <w:u w:val="single"/>
        </w:rPr>
      </w:pPr>
      <w:r>
        <w:rPr>
          <w:noProof/>
        </w:rPr>
        <w:lastRenderedPageBreak/>
        <w:object w:dxaOrig="1440" w:dyaOrig="1440" w14:anchorId="4F93B7A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1" type="#_x0000_t75" style="position:absolute;margin-left:226.65pt;margin-top:6.9pt;width:272.4pt;height:158.2pt;z-index:251677184;mso-position-horizontal-relative:text;mso-position-vertical-relative:text;mso-width-relative:page;mso-height-relative:page">
            <v:imagedata r:id="rId16" o:title=""/>
            <w10:wrap type="square"/>
          </v:shape>
          <o:OLEObject Type="Embed" ProgID="Unknown" ShapeID="_x0000_s1031" DrawAspect="Content" ObjectID="_1835944435" r:id="rId17"/>
        </w:object>
      </w:r>
    </w:p>
    <w:p w14:paraId="7A803ABE" w14:textId="06AAB3D5" w:rsidR="004D329C" w:rsidRDefault="004D329C" w:rsidP="00E4604F">
      <w:pPr>
        <w:shd w:val="clear" w:color="auto" w:fill="FFFFFF"/>
        <w:spacing w:line="276" w:lineRule="auto"/>
        <w:rPr>
          <w:rFonts w:ascii="Tahoma" w:hAnsi="Tahoma" w:cs="Tahoma"/>
          <w:bCs/>
          <w:sz w:val="22"/>
          <w:szCs w:val="22"/>
          <w:u w:val="single"/>
        </w:rPr>
      </w:pPr>
    </w:p>
    <w:p w14:paraId="3FD2CADF" w14:textId="77777777" w:rsidR="004D329C" w:rsidRDefault="004D329C" w:rsidP="004D329C">
      <w:pPr>
        <w:shd w:val="clear" w:color="auto" w:fill="FFFFFF"/>
        <w:rPr>
          <w:rFonts w:ascii="Tahoma" w:hAnsi="Tahoma" w:cs="Tahoma"/>
          <w:bCs/>
          <w:sz w:val="22"/>
          <w:szCs w:val="22"/>
          <w:u w:val="single"/>
        </w:rPr>
      </w:pPr>
    </w:p>
    <w:p w14:paraId="02A03D2B" w14:textId="245A85FC" w:rsidR="00A06778" w:rsidRDefault="00A06778" w:rsidP="004D329C">
      <w:pPr>
        <w:shd w:val="clear" w:color="auto" w:fill="FFFFFF"/>
        <w:rPr>
          <w:rFonts w:ascii="Tahoma" w:hAnsi="Tahoma" w:cs="Tahoma"/>
          <w:bCs/>
          <w:sz w:val="22"/>
          <w:szCs w:val="22"/>
          <w:u w:val="single"/>
        </w:rPr>
      </w:pPr>
      <w:r w:rsidRPr="00DD4DA4">
        <w:rPr>
          <w:rFonts w:ascii="Tahoma" w:hAnsi="Tahoma" w:cs="Tahoma"/>
          <w:bCs/>
          <w:sz w:val="22"/>
          <w:szCs w:val="22"/>
          <w:u w:val="single"/>
        </w:rPr>
        <w:t>Stojaki na rowery</w:t>
      </w:r>
      <w:r>
        <w:rPr>
          <w:rFonts w:ascii="Tahoma" w:hAnsi="Tahoma" w:cs="Tahoma"/>
          <w:bCs/>
          <w:sz w:val="22"/>
          <w:szCs w:val="22"/>
          <w:u w:val="single"/>
        </w:rPr>
        <w:t>:</w:t>
      </w:r>
    </w:p>
    <w:p w14:paraId="585748ED" w14:textId="77777777" w:rsidR="00A06778" w:rsidRDefault="00A06778" w:rsidP="004D329C">
      <w:pPr>
        <w:shd w:val="clear" w:color="auto" w:fill="FFFFFF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tab/>
        <w:t>Wykonane z płaskownika stalowego – ocynkowanego, malowanego na kolor czarny o wymiarach 8x90cm. Zakotwione w betonowym fundamencie zgodnie z zaleceniami producenta, Projekt przewiduje montaż 5 szt. + wymianę 5 szt. na nowe zgodnie z rys zag. ternu.</w:t>
      </w:r>
    </w:p>
    <w:p w14:paraId="27958FAE" w14:textId="77777777" w:rsidR="00A06778" w:rsidRDefault="00A06778" w:rsidP="00A06778">
      <w:pPr>
        <w:shd w:val="clear" w:color="auto" w:fill="FFFFFF"/>
        <w:spacing w:line="276" w:lineRule="auto"/>
        <w:rPr>
          <w:rFonts w:ascii="Tahoma" w:hAnsi="Tahoma" w:cs="Tahoma"/>
          <w:bCs/>
          <w:sz w:val="22"/>
          <w:szCs w:val="22"/>
        </w:rPr>
      </w:pPr>
    </w:p>
    <w:p w14:paraId="3E082887" w14:textId="77777777" w:rsidR="00662EB1" w:rsidRDefault="00662EB1" w:rsidP="00A06778">
      <w:pPr>
        <w:shd w:val="clear" w:color="auto" w:fill="FFFFFF"/>
        <w:spacing w:line="276" w:lineRule="auto"/>
        <w:rPr>
          <w:rFonts w:ascii="Tahoma" w:hAnsi="Tahoma" w:cs="Tahoma"/>
          <w:bCs/>
          <w:sz w:val="22"/>
          <w:szCs w:val="22"/>
        </w:rPr>
      </w:pPr>
    </w:p>
    <w:p w14:paraId="520F61B6" w14:textId="77777777" w:rsidR="00662EB1" w:rsidRDefault="00662EB1" w:rsidP="00A06778">
      <w:pPr>
        <w:shd w:val="clear" w:color="auto" w:fill="FFFFFF"/>
        <w:spacing w:line="276" w:lineRule="auto"/>
        <w:rPr>
          <w:rFonts w:ascii="Tahoma" w:hAnsi="Tahoma" w:cs="Tahoma"/>
          <w:bCs/>
          <w:sz w:val="22"/>
          <w:szCs w:val="22"/>
        </w:rPr>
      </w:pPr>
    </w:p>
    <w:p w14:paraId="227BC3EE" w14:textId="32ADD69F" w:rsidR="00A06778" w:rsidRDefault="00A06778" w:rsidP="00A06778">
      <w:pPr>
        <w:shd w:val="clear" w:color="auto" w:fill="FFFFFF"/>
        <w:spacing w:line="276" w:lineRule="auto"/>
        <w:rPr>
          <w:rFonts w:ascii="Tahoma" w:hAnsi="Tahoma" w:cs="Tahoma"/>
          <w:bCs/>
          <w:sz w:val="22"/>
          <w:szCs w:val="22"/>
        </w:rPr>
      </w:pPr>
      <w:r w:rsidRPr="00214237">
        <w:rPr>
          <w:noProof/>
        </w:rPr>
        <w:drawing>
          <wp:anchor distT="0" distB="0" distL="114300" distR="114300" simplePos="0" relativeHeight="251676160" behindDoc="0" locked="0" layoutInCell="1" allowOverlap="1" wp14:anchorId="18DB9B0E" wp14:editId="36A73D79">
            <wp:simplePos x="0" y="0"/>
            <wp:positionH relativeFrom="column">
              <wp:posOffset>-93417</wp:posOffset>
            </wp:positionH>
            <wp:positionV relativeFrom="paragraph">
              <wp:posOffset>276</wp:posOffset>
            </wp:positionV>
            <wp:extent cx="2691130" cy="2800985"/>
            <wp:effectExtent l="0" t="0" r="0" b="0"/>
            <wp:wrapSquare wrapText="bothSides"/>
            <wp:docPr id="1645097281" name="Obraz 1645097281" descr="Obraz zawierający design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az 4" descr="Obraz zawierający design&#10;&#10;Zawartość wygenerowana przez sztuczną inteligencję może być niepoprawna.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843" r="7628"/>
                    <a:stretch/>
                  </pic:blipFill>
                  <pic:spPr bwMode="auto">
                    <a:xfrm>
                      <a:off x="0" y="0"/>
                      <a:ext cx="2691130" cy="280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3F82139" w14:textId="77777777" w:rsidR="00662EB1" w:rsidRDefault="00662EB1" w:rsidP="00A06778">
      <w:pPr>
        <w:shd w:val="clear" w:color="auto" w:fill="FFFFFF"/>
        <w:spacing w:line="276" w:lineRule="auto"/>
        <w:jc w:val="both"/>
        <w:rPr>
          <w:rFonts w:ascii="Tahoma" w:hAnsi="Tahoma" w:cs="Tahoma"/>
          <w:sz w:val="22"/>
          <w:szCs w:val="22"/>
          <w:u w:val="single"/>
        </w:rPr>
      </w:pPr>
    </w:p>
    <w:p w14:paraId="150DA939" w14:textId="77777777" w:rsidR="004D329C" w:rsidRDefault="004D329C" w:rsidP="00A06778">
      <w:pPr>
        <w:shd w:val="clear" w:color="auto" w:fill="FFFFFF"/>
        <w:spacing w:line="276" w:lineRule="auto"/>
        <w:jc w:val="both"/>
        <w:rPr>
          <w:rFonts w:ascii="Tahoma" w:hAnsi="Tahoma" w:cs="Tahoma"/>
          <w:sz w:val="22"/>
          <w:szCs w:val="22"/>
          <w:u w:val="single"/>
        </w:rPr>
      </w:pPr>
    </w:p>
    <w:p w14:paraId="01185443" w14:textId="332455B0" w:rsidR="00A06778" w:rsidRPr="00DD4DA4" w:rsidRDefault="00A06778" w:rsidP="004D329C">
      <w:pPr>
        <w:shd w:val="clear" w:color="auto" w:fill="FFFFFF"/>
        <w:jc w:val="both"/>
        <w:rPr>
          <w:rFonts w:ascii="Tahoma" w:hAnsi="Tahoma" w:cs="Tahoma"/>
          <w:sz w:val="22"/>
          <w:szCs w:val="22"/>
          <w:u w:val="single"/>
        </w:rPr>
      </w:pPr>
      <w:r w:rsidRPr="00DD4DA4">
        <w:rPr>
          <w:rFonts w:ascii="Tahoma" w:hAnsi="Tahoma" w:cs="Tahoma"/>
          <w:sz w:val="22"/>
          <w:szCs w:val="22"/>
          <w:u w:val="single"/>
        </w:rPr>
        <w:t>Stacja naprawcza dla rowerów</w:t>
      </w:r>
    </w:p>
    <w:p w14:paraId="1D6536CE" w14:textId="77777777" w:rsidR="00A06778" w:rsidRDefault="00A06778" w:rsidP="004D329C">
      <w:pPr>
        <w:shd w:val="clear" w:color="auto" w:fill="FFFFFF"/>
        <w:ind w:firstLine="708"/>
        <w:jc w:val="both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Samoobsługowa stacja naprawcza dla rowerów, przeznaczona do montażu w przestrzeni publicznej, wykonana w ze stali nierdzewnej, o wymiarach 44x30x124cm. System otwierania za pomocą monet (jak w wózkach sklepowych) przytwierdzona na stałe do fundamentu betonowego zgodnie z zaleceniami producenta. </w:t>
      </w:r>
    </w:p>
    <w:p w14:paraId="4EF4339C" w14:textId="77777777" w:rsidR="00A06778" w:rsidRDefault="00A06778" w:rsidP="00A06778">
      <w:pPr>
        <w:shd w:val="clear" w:color="auto" w:fill="FFFFFF"/>
        <w:spacing w:line="276" w:lineRule="auto"/>
        <w:rPr>
          <w:rFonts w:ascii="Tahoma" w:hAnsi="Tahoma" w:cs="Tahoma"/>
          <w:bCs/>
          <w:sz w:val="22"/>
          <w:szCs w:val="22"/>
        </w:rPr>
      </w:pPr>
    </w:p>
    <w:p w14:paraId="096CC48D" w14:textId="77777777" w:rsidR="00A06778" w:rsidRDefault="00A06778" w:rsidP="00A06778">
      <w:pPr>
        <w:shd w:val="clear" w:color="auto" w:fill="FFFFFF"/>
        <w:spacing w:line="276" w:lineRule="auto"/>
        <w:rPr>
          <w:rFonts w:ascii="Tahoma" w:hAnsi="Tahoma" w:cs="Tahoma"/>
          <w:bCs/>
          <w:sz w:val="22"/>
          <w:szCs w:val="22"/>
        </w:rPr>
      </w:pPr>
    </w:p>
    <w:p w14:paraId="2CBCFAFD" w14:textId="77777777" w:rsidR="00A06778" w:rsidRDefault="00A06778" w:rsidP="00A06778">
      <w:pPr>
        <w:shd w:val="clear" w:color="auto" w:fill="FFFFFF"/>
        <w:spacing w:line="276" w:lineRule="auto"/>
        <w:rPr>
          <w:rFonts w:ascii="Tahoma" w:hAnsi="Tahoma" w:cs="Tahoma"/>
          <w:bCs/>
          <w:sz w:val="22"/>
          <w:szCs w:val="22"/>
        </w:rPr>
      </w:pPr>
    </w:p>
    <w:p w14:paraId="68F5845D" w14:textId="77777777" w:rsidR="00A06778" w:rsidRDefault="00A06778" w:rsidP="00A06778">
      <w:pPr>
        <w:shd w:val="clear" w:color="auto" w:fill="FFFFFF"/>
        <w:spacing w:line="276" w:lineRule="auto"/>
        <w:rPr>
          <w:rFonts w:ascii="Tahoma" w:hAnsi="Tahoma" w:cs="Tahoma"/>
          <w:bCs/>
          <w:sz w:val="22"/>
          <w:szCs w:val="22"/>
        </w:rPr>
      </w:pPr>
    </w:p>
    <w:p w14:paraId="2DE3D66D" w14:textId="77777777" w:rsidR="00A06778" w:rsidRDefault="00A06778" w:rsidP="00A06778">
      <w:pPr>
        <w:shd w:val="clear" w:color="auto" w:fill="FFFFFF"/>
        <w:spacing w:line="276" w:lineRule="auto"/>
        <w:rPr>
          <w:rFonts w:ascii="Tahoma" w:hAnsi="Tahoma" w:cs="Tahoma"/>
          <w:bCs/>
          <w:sz w:val="22"/>
          <w:szCs w:val="22"/>
        </w:rPr>
      </w:pPr>
    </w:p>
    <w:p w14:paraId="2DB62639" w14:textId="77777777" w:rsidR="00266AD0" w:rsidRPr="00266AD0" w:rsidRDefault="00266AD0" w:rsidP="00266AD0">
      <w:pPr>
        <w:autoSpaceDE w:val="0"/>
        <w:autoSpaceDN w:val="0"/>
        <w:adjustRightInd w:val="0"/>
        <w:jc w:val="both"/>
        <w:rPr>
          <w:rFonts w:ascii="Tahoma" w:hAnsi="Tahoma" w:cs="Tahoma"/>
          <w:color w:val="FF0000"/>
          <w:sz w:val="22"/>
          <w:szCs w:val="22"/>
        </w:rPr>
      </w:pPr>
    </w:p>
    <w:p w14:paraId="3FE532B2" w14:textId="77777777" w:rsidR="00266AD0" w:rsidRPr="00266AD0" w:rsidRDefault="00266AD0" w:rsidP="00266AD0">
      <w:pPr>
        <w:autoSpaceDE w:val="0"/>
        <w:autoSpaceDN w:val="0"/>
        <w:adjustRightInd w:val="0"/>
        <w:rPr>
          <w:rFonts w:ascii="Tahoma" w:hAnsi="Tahoma" w:cs="Tahoma"/>
          <w:color w:val="FF0000"/>
          <w:sz w:val="22"/>
          <w:szCs w:val="22"/>
        </w:rPr>
      </w:pPr>
    </w:p>
    <w:p w14:paraId="56D6B646" w14:textId="77777777" w:rsidR="00266AD0" w:rsidRDefault="00266AD0" w:rsidP="00266AD0">
      <w:pPr>
        <w:autoSpaceDE w:val="0"/>
        <w:autoSpaceDN w:val="0"/>
        <w:adjustRightInd w:val="0"/>
        <w:rPr>
          <w:rFonts w:ascii="Tahoma" w:hAnsi="Tahoma" w:cs="Tahoma"/>
          <w:color w:val="FF0000"/>
          <w:sz w:val="22"/>
          <w:szCs w:val="22"/>
        </w:rPr>
      </w:pPr>
    </w:p>
    <w:p w14:paraId="7AEED479" w14:textId="77777777" w:rsidR="00042201" w:rsidRDefault="00042201" w:rsidP="00266AD0">
      <w:pPr>
        <w:autoSpaceDE w:val="0"/>
        <w:autoSpaceDN w:val="0"/>
        <w:adjustRightInd w:val="0"/>
        <w:rPr>
          <w:rFonts w:ascii="Tahoma" w:hAnsi="Tahoma" w:cs="Tahoma"/>
          <w:color w:val="FF0000"/>
          <w:sz w:val="22"/>
          <w:szCs w:val="22"/>
        </w:rPr>
      </w:pPr>
    </w:p>
    <w:p w14:paraId="15774719" w14:textId="77777777" w:rsidR="00042201" w:rsidRDefault="00042201" w:rsidP="00266AD0">
      <w:pPr>
        <w:autoSpaceDE w:val="0"/>
        <w:autoSpaceDN w:val="0"/>
        <w:adjustRightInd w:val="0"/>
        <w:rPr>
          <w:rFonts w:ascii="Tahoma" w:hAnsi="Tahoma" w:cs="Tahoma"/>
          <w:color w:val="FF0000"/>
          <w:sz w:val="22"/>
          <w:szCs w:val="22"/>
        </w:rPr>
      </w:pPr>
    </w:p>
    <w:p w14:paraId="47F35C43" w14:textId="77777777" w:rsidR="00042201" w:rsidRDefault="00042201" w:rsidP="00266AD0">
      <w:pPr>
        <w:autoSpaceDE w:val="0"/>
        <w:autoSpaceDN w:val="0"/>
        <w:adjustRightInd w:val="0"/>
        <w:rPr>
          <w:rFonts w:ascii="Tahoma" w:hAnsi="Tahoma" w:cs="Tahoma"/>
          <w:color w:val="FF0000"/>
          <w:sz w:val="22"/>
          <w:szCs w:val="22"/>
        </w:rPr>
      </w:pPr>
    </w:p>
    <w:p w14:paraId="260D9CF2" w14:textId="77777777" w:rsidR="00042201" w:rsidRDefault="00042201" w:rsidP="00266AD0">
      <w:pPr>
        <w:autoSpaceDE w:val="0"/>
        <w:autoSpaceDN w:val="0"/>
        <w:adjustRightInd w:val="0"/>
        <w:rPr>
          <w:rFonts w:ascii="Tahoma" w:hAnsi="Tahoma" w:cs="Tahoma"/>
          <w:color w:val="FF0000"/>
          <w:sz w:val="22"/>
          <w:szCs w:val="22"/>
        </w:rPr>
      </w:pPr>
    </w:p>
    <w:p w14:paraId="12429B4E" w14:textId="77777777" w:rsidR="00042201" w:rsidRDefault="00042201" w:rsidP="00266AD0">
      <w:pPr>
        <w:autoSpaceDE w:val="0"/>
        <w:autoSpaceDN w:val="0"/>
        <w:adjustRightInd w:val="0"/>
        <w:rPr>
          <w:rFonts w:ascii="Tahoma" w:hAnsi="Tahoma" w:cs="Tahoma"/>
          <w:color w:val="FF0000"/>
          <w:sz w:val="22"/>
          <w:szCs w:val="22"/>
        </w:rPr>
      </w:pPr>
    </w:p>
    <w:p w14:paraId="3912EBA2" w14:textId="77777777" w:rsidR="00042201" w:rsidRDefault="00042201" w:rsidP="00266AD0">
      <w:pPr>
        <w:autoSpaceDE w:val="0"/>
        <w:autoSpaceDN w:val="0"/>
        <w:adjustRightInd w:val="0"/>
        <w:rPr>
          <w:rFonts w:ascii="Tahoma" w:hAnsi="Tahoma" w:cs="Tahoma"/>
          <w:color w:val="FF0000"/>
          <w:sz w:val="22"/>
          <w:szCs w:val="22"/>
        </w:rPr>
      </w:pPr>
    </w:p>
    <w:p w14:paraId="14AC92C6" w14:textId="77777777" w:rsidR="00042201" w:rsidRDefault="00042201" w:rsidP="00266AD0">
      <w:pPr>
        <w:autoSpaceDE w:val="0"/>
        <w:autoSpaceDN w:val="0"/>
        <w:adjustRightInd w:val="0"/>
        <w:rPr>
          <w:rFonts w:ascii="Tahoma" w:hAnsi="Tahoma" w:cs="Tahoma"/>
          <w:color w:val="FF0000"/>
          <w:sz w:val="22"/>
          <w:szCs w:val="22"/>
        </w:rPr>
      </w:pPr>
    </w:p>
    <w:p w14:paraId="53795CBF" w14:textId="77777777" w:rsidR="00042201" w:rsidRDefault="00042201" w:rsidP="00266AD0">
      <w:pPr>
        <w:autoSpaceDE w:val="0"/>
        <w:autoSpaceDN w:val="0"/>
        <w:adjustRightInd w:val="0"/>
        <w:rPr>
          <w:rFonts w:ascii="Tahoma" w:hAnsi="Tahoma" w:cs="Tahoma"/>
          <w:color w:val="FF0000"/>
          <w:sz w:val="22"/>
          <w:szCs w:val="22"/>
        </w:rPr>
      </w:pPr>
    </w:p>
    <w:p w14:paraId="6B541115" w14:textId="77777777" w:rsidR="00042201" w:rsidRDefault="00042201" w:rsidP="00266AD0">
      <w:pPr>
        <w:autoSpaceDE w:val="0"/>
        <w:autoSpaceDN w:val="0"/>
        <w:adjustRightInd w:val="0"/>
        <w:rPr>
          <w:rFonts w:ascii="Tahoma" w:hAnsi="Tahoma" w:cs="Tahoma"/>
          <w:color w:val="FF0000"/>
          <w:sz w:val="22"/>
          <w:szCs w:val="22"/>
        </w:rPr>
      </w:pPr>
    </w:p>
    <w:p w14:paraId="5581BBE4" w14:textId="77777777" w:rsidR="00042201" w:rsidRDefault="00042201" w:rsidP="00266AD0">
      <w:pPr>
        <w:autoSpaceDE w:val="0"/>
        <w:autoSpaceDN w:val="0"/>
        <w:adjustRightInd w:val="0"/>
        <w:rPr>
          <w:rFonts w:ascii="Tahoma" w:hAnsi="Tahoma" w:cs="Tahoma"/>
          <w:color w:val="FF0000"/>
          <w:sz w:val="22"/>
          <w:szCs w:val="22"/>
        </w:rPr>
      </w:pPr>
    </w:p>
    <w:p w14:paraId="64BAD8EC" w14:textId="77777777" w:rsidR="00042201" w:rsidRDefault="00042201" w:rsidP="00266AD0">
      <w:pPr>
        <w:autoSpaceDE w:val="0"/>
        <w:autoSpaceDN w:val="0"/>
        <w:adjustRightInd w:val="0"/>
        <w:rPr>
          <w:rFonts w:ascii="Tahoma" w:hAnsi="Tahoma" w:cs="Tahoma"/>
          <w:color w:val="FF0000"/>
          <w:sz w:val="22"/>
          <w:szCs w:val="22"/>
        </w:rPr>
      </w:pPr>
    </w:p>
    <w:p w14:paraId="548C259B" w14:textId="77777777" w:rsidR="00042201" w:rsidRDefault="00042201" w:rsidP="00266AD0">
      <w:pPr>
        <w:autoSpaceDE w:val="0"/>
        <w:autoSpaceDN w:val="0"/>
        <w:adjustRightInd w:val="0"/>
        <w:rPr>
          <w:rFonts w:ascii="Tahoma" w:hAnsi="Tahoma" w:cs="Tahoma"/>
          <w:color w:val="FF0000"/>
          <w:sz w:val="22"/>
          <w:szCs w:val="22"/>
        </w:rPr>
      </w:pPr>
    </w:p>
    <w:p w14:paraId="4A0C2B9C" w14:textId="77777777" w:rsidR="00042201" w:rsidRDefault="00042201" w:rsidP="00266AD0">
      <w:pPr>
        <w:autoSpaceDE w:val="0"/>
        <w:autoSpaceDN w:val="0"/>
        <w:adjustRightInd w:val="0"/>
        <w:rPr>
          <w:rFonts w:ascii="Tahoma" w:hAnsi="Tahoma" w:cs="Tahoma"/>
          <w:color w:val="FF0000"/>
          <w:sz w:val="22"/>
          <w:szCs w:val="22"/>
        </w:rPr>
      </w:pPr>
    </w:p>
    <w:p w14:paraId="0C71856C" w14:textId="77777777" w:rsidR="00042201" w:rsidRDefault="00042201" w:rsidP="00266AD0">
      <w:pPr>
        <w:autoSpaceDE w:val="0"/>
        <w:autoSpaceDN w:val="0"/>
        <w:adjustRightInd w:val="0"/>
        <w:rPr>
          <w:rFonts w:ascii="Tahoma" w:hAnsi="Tahoma" w:cs="Tahoma"/>
          <w:color w:val="FF0000"/>
          <w:sz w:val="22"/>
          <w:szCs w:val="22"/>
        </w:rPr>
      </w:pPr>
    </w:p>
    <w:p w14:paraId="0B5CB7A0" w14:textId="77777777" w:rsidR="00042201" w:rsidRDefault="00042201" w:rsidP="00266AD0">
      <w:pPr>
        <w:autoSpaceDE w:val="0"/>
        <w:autoSpaceDN w:val="0"/>
        <w:adjustRightInd w:val="0"/>
        <w:rPr>
          <w:rFonts w:ascii="Tahoma" w:hAnsi="Tahoma" w:cs="Tahoma"/>
          <w:color w:val="FF0000"/>
          <w:sz w:val="22"/>
          <w:szCs w:val="22"/>
        </w:rPr>
      </w:pPr>
    </w:p>
    <w:p w14:paraId="4ED806F7" w14:textId="77777777" w:rsidR="00042201" w:rsidRDefault="00042201" w:rsidP="00266AD0">
      <w:pPr>
        <w:autoSpaceDE w:val="0"/>
        <w:autoSpaceDN w:val="0"/>
        <w:adjustRightInd w:val="0"/>
        <w:rPr>
          <w:rFonts w:ascii="Tahoma" w:hAnsi="Tahoma" w:cs="Tahoma"/>
          <w:color w:val="FF0000"/>
          <w:sz w:val="22"/>
          <w:szCs w:val="22"/>
        </w:rPr>
      </w:pPr>
    </w:p>
    <w:p w14:paraId="415DAE9B" w14:textId="77777777" w:rsidR="00042201" w:rsidRDefault="00042201" w:rsidP="00266AD0">
      <w:pPr>
        <w:autoSpaceDE w:val="0"/>
        <w:autoSpaceDN w:val="0"/>
        <w:adjustRightInd w:val="0"/>
        <w:rPr>
          <w:rFonts w:ascii="Tahoma" w:hAnsi="Tahoma" w:cs="Tahoma"/>
          <w:color w:val="FF0000"/>
          <w:sz w:val="22"/>
          <w:szCs w:val="22"/>
        </w:rPr>
      </w:pPr>
    </w:p>
    <w:p w14:paraId="22850A52" w14:textId="77777777" w:rsidR="00042201" w:rsidRDefault="00042201" w:rsidP="00266AD0">
      <w:pPr>
        <w:autoSpaceDE w:val="0"/>
        <w:autoSpaceDN w:val="0"/>
        <w:adjustRightInd w:val="0"/>
        <w:rPr>
          <w:rFonts w:ascii="Tahoma" w:hAnsi="Tahoma" w:cs="Tahoma"/>
          <w:color w:val="FF0000"/>
          <w:sz w:val="22"/>
          <w:szCs w:val="22"/>
        </w:rPr>
      </w:pPr>
    </w:p>
    <w:p w14:paraId="740828EC" w14:textId="77777777" w:rsidR="00042201" w:rsidRDefault="00042201" w:rsidP="00266AD0">
      <w:pPr>
        <w:autoSpaceDE w:val="0"/>
        <w:autoSpaceDN w:val="0"/>
        <w:adjustRightInd w:val="0"/>
        <w:rPr>
          <w:rFonts w:ascii="Tahoma" w:hAnsi="Tahoma" w:cs="Tahoma"/>
          <w:color w:val="FF0000"/>
          <w:sz w:val="22"/>
          <w:szCs w:val="22"/>
        </w:rPr>
      </w:pPr>
    </w:p>
    <w:p w14:paraId="1DCB649D" w14:textId="77777777" w:rsidR="00042201" w:rsidRPr="00266AD0" w:rsidRDefault="00042201" w:rsidP="00266AD0">
      <w:pPr>
        <w:autoSpaceDE w:val="0"/>
        <w:autoSpaceDN w:val="0"/>
        <w:adjustRightInd w:val="0"/>
        <w:rPr>
          <w:rFonts w:ascii="Tahoma" w:hAnsi="Tahoma" w:cs="Tahoma"/>
          <w:color w:val="FF0000"/>
          <w:sz w:val="22"/>
          <w:szCs w:val="22"/>
        </w:rPr>
      </w:pPr>
    </w:p>
    <w:p w14:paraId="061B6C95" w14:textId="77777777" w:rsidR="00266AD0" w:rsidRPr="00266AD0" w:rsidRDefault="00266AD0" w:rsidP="00266AD0">
      <w:pPr>
        <w:autoSpaceDE w:val="0"/>
        <w:autoSpaceDN w:val="0"/>
        <w:adjustRightInd w:val="0"/>
        <w:rPr>
          <w:rFonts w:ascii="Tahoma" w:hAnsi="Tahoma" w:cs="Tahoma"/>
          <w:color w:val="FF0000"/>
          <w:sz w:val="22"/>
          <w:szCs w:val="22"/>
        </w:rPr>
      </w:pPr>
    </w:p>
    <w:p w14:paraId="652138BD" w14:textId="77777777" w:rsidR="00266AD0" w:rsidRPr="00266AD0" w:rsidRDefault="00266AD0" w:rsidP="00266AD0">
      <w:pPr>
        <w:autoSpaceDE w:val="0"/>
        <w:autoSpaceDN w:val="0"/>
        <w:adjustRightInd w:val="0"/>
        <w:rPr>
          <w:rFonts w:ascii="Tahoma" w:hAnsi="Tahoma" w:cs="Tahoma"/>
          <w:color w:val="FF0000"/>
          <w:sz w:val="22"/>
          <w:szCs w:val="22"/>
        </w:rPr>
      </w:pPr>
    </w:p>
    <w:p w14:paraId="4FB564BF" w14:textId="6282E755" w:rsidR="00FF3506" w:rsidRPr="00215A23" w:rsidRDefault="00FF3506" w:rsidP="00FF3506">
      <w:pPr>
        <w:tabs>
          <w:tab w:val="left" w:pos="360"/>
          <w:tab w:val="left" w:pos="851"/>
          <w:tab w:val="left" w:pos="993"/>
        </w:tabs>
        <w:jc w:val="both"/>
        <w:rPr>
          <w:rFonts w:ascii="Tahoma" w:hAnsi="Tahoma" w:cs="Tahoma"/>
          <w:color w:val="FF0000"/>
          <w:sz w:val="22"/>
          <w:szCs w:val="22"/>
          <w:lang w:eastAsia="ar-SA"/>
        </w:rPr>
      </w:pPr>
    </w:p>
    <w:p w14:paraId="17DBEC91" w14:textId="08312B10" w:rsidR="00042201" w:rsidRDefault="00042201" w:rsidP="00042201">
      <w:pPr>
        <w:rPr>
          <w:rFonts w:ascii="Tahoma" w:hAnsi="Tahoma" w:cs="Tahoma"/>
          <w:b/>
          <w:sz w:val="26"/>
          <w:szCs w:val="26"/>
        </w:rPr>
      </w:pPr>
      <w:r w:rsidRPr="00042201">
        <w:rPr>
          <w:rFonts w:ascii="Tahoma" w:hAnsi="Tahoma" w:cs="Tahoma"/>
          <w:b/>
          <w:sz w:val="26"/>
          <w:szCs w:val="26"/>
        </w:rPr>
        <w:lastRenderedPageBreak/>
        <w:t xml:space="preserve">II. </w:t>
      </w:r>
      <w:r>
        <w:rPr>
          <w:rFonts w:ascii="Tahoma" w:hAnsi="Tahoma" w:cs="Tahoma"/>
          <w:b/>
          <w:sz w:val="26"/>
          <w:szCs w:val="26"/>
        </w:rPr>
        <w:t>INSTALACJA SANITARNA</w:t>
      </w:r>
    </w:p>
    <w:p w14:paraId="6095646A" w14:textId="592AD13E" w:rsidR="00EE3C1A" w:rsidRPr="00EE3C1A" w:rsidRDefault="00EE3C1A" w:rsidP="00EE3C1A">
      <w:pPr>
        <w:spacing w:line="20" w:lineRule="atLeast"/>
        <w:jc w:val="both"/>
        <w:rPr>
          <w:rFonts w:ascii="Tahoma" w:hAnsi="Tahoma" w:cs="Tahoma"/>
          <w:b/>
          <w:sz w:val="22"/>
          <w:szCs w:val="22"/>
        </w:rPr>
      </w:pPr>
    </w:p>
    <w:p w14:paraId="5E3A2F11" w14:textId="77777777" w:rsidR="00EE3C1A" w:rsidRPr="00EE3C1A" w:rsidRDefault="00EE3C1A" w:rsidP="00EE3C1A">
      <w:pPr>
        <w:pStyle w:val="Akapitzlist"/>
        <w:numPr>
          <w:ilvl w:val="0"/>
          <w:numId w:val="29"/>
        </w:numPr>
        <w:spacing w:line="20" w:lineRule="atLeast"/>
        <w:jc w:val="both"/>
        <w:rPr>
          <w:rFonts w:ascii="Tahoma" w:hAnsi="Tahoma" w:cs="Tahoma"/>
          <w:b/>
          <w:sz w:val="22"/>
          <w:szCs w:val="22"/>
        </w:rPr>
      </w:pPr>
      <w:r w:rsidRPr="00EE3C1A">
        <w:rPr>
          <w:rFonts w:ascii="Tahoma" w:hAnsi="Tahoma" w:cs="Tahoma"/>
          <w:b/>
          <w:sz w:val="22"/>
          <w:szCs w:val="22"/>
        </w:rPr>
        <w:t>Źródło wody</w:t>
      </w:r>
    </w:p>
    <w:p w14:paraId="3BA9AEED" w14:textId="77777777" w:rsidR="00EE3C1A" w:rsidRPr="00EE3C1A" w:rsidRDefault="00EE3C1A" w:rsidP="00EE3C1A">
      <w:p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Zgodnie z propozycją inwestora głównym źródłem wody dla systemu nawadniającego będzie ujęcie wodociągowe, o następujących parametrach:</w:t>
      </w:r>
    </w:p>
    <w:p w14:paraId="77A8888B" w14:textId="77777777" w:rsidR="00EE3C1A" w:rsidRPr="00EE3C1A" w:rsidRDefault="00EE3C1A" w:rsidP="00EE3C1A">
      <w:p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</w:p>
    <w:p w14:paraId="178B4385" w14:textId="77777777" w:rsidR="00EE3C1A" w:rsidRPr="00EE3C1A" w:rsidRDefault="00EE3C1A" w:rsidP="00EE3C1A">
      <w:pPr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Wydajność: 3,0 – 4,0 m3/ h</w:t>
      </w:r>
    </w:p>
    <w:p w14:paraId="54AA0514" w14:textId="77777777" w:rsidR="00EE3C1A" w:rsidRPr="00EE3C1A" w:rsidRDefault="00EE3C1A" w:rsidP="00EE3C1A">
      <w:pPr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Ciśnienie: 3,0 – 4,0 bara</w:t>
      </w:r>
    </w:p>
    <w:p w14:paraId="1991C036" w14:textId="77777777" w:rsidR="00EE3C1A" w:rsidRPr="00EE3C1A" w:rsidRDefault="00EE3C1A" w:rsidP="00EE3C1A">
      <w:pPr>
        <w:spacing w:line="20" w:lineRule="atLeast"/>
        <w:jc w:val="both"/>
        <w:rPr>
          <w:rFonts w:ascii="Tahoma" w:hAnsi="Tahoma" w:cs="Tahoma"/>
          <w:sz w:val="22"/>
          <w:szCs w:val="22"/>
        </w:rPr>
      </w:pPr>
    </w:p>
    <w:p w14:paraId="07879955" w14:textId="77777777" w:rsidR="00EE3C1A" w:rsidRPr="00EE3C1A" w:rsidRDefault="00EE3C1A" w:rsidP="00EE3C1A">
      <w:pPr>
        <w:pStyle w:val="Akapitzlist"/>
        <w:numPr>
          <w:ilvl w:val="0"/>
          <w:numId w:val="29"/>
        </w:numPr>
        <w:spacing w:line="20" w:lineRule="atLeast"/>
        <w:jc w:val="both"/>
        <w:rPr>
          <w:rFonts w:ascii="Tahoma" w:hAnsi="Tahoma" w:cs="Tahoma"/>
          <w:b/>
          <w:sz w:val="22"/>
          <w:szCs w:val="22"/>
        </w:rPr>
      </w:pPr>
      <w:r w:rsidRPr="00EE3C1A">
        <w:rPr>
          <w:rFonts w:ascii="Tahoma" w:hAnsi="Tahoma" w:cs="Tahoma"/>
          <w:b/>
          <w:sz w:val="22"/>
          <w:szCs w:val="22"/>
        </w:rPr>
        <w:t>System nawadniający</w:t>
      </w:r>
    </w:p>
    <w:p w14:paraId="781210D1" w14:textId="77777777" w:rsidR="00EE3C1A" w:rsidRPr="00EE3C1A" w:rsidRDefault="00EE3C1A" w:rsidP="00EE3C1A">
      <w:p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Nawodnienie terenów zieleni opierać się będzie o tzw. stały system nawadniający</w:t>
      </w:r>
      <w:r w:rsidRPr="00EE3C1A">
        <w:rPr>
          <w:rFonts w:ascii="Tahoma" w:hAnsi="Tahoma" w:cs="Tahoma"/>
          <w:sz w:val="22"/>
          <w:szCs w:val="22"/>
        </w:rPr>
        <w:br/>
        <w:t>w skład którego wchodzić będą: źródło wody (opisane w pkt. I) , sieć rurociągów podziemnych, urządzenia zraszające, automatyka sterująca (sterownik, czujnik opadu, zawory elektromagnetyczne).</w:t>
      </w:r>
    </w:p>
    <w:p w14:paraId="681C11F1" w14:textId="77777777" w:rsidR="00EE3C1A" w:rsidRPr="00EE3C1A" w:rsidRDefault="00EE3C1A" w:rsidP="00EE3C1A">
      <w:p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</w:p>
    <w:p w14:paraId="17E939AC" w14:textId="77777777" w:rsidR="00EE3C1A" w:rsidRPr="00EE3C1A" w:rsidRDefault="00EE3C1A" w:rsidP="00EE3C1A">
      <w:p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b/>
          <w:bCs/>
          <w:sz w:val="22"/>
          <w:szCs w:val="22"/>
        </w:rPr>
        <w:t xml:space="preserve">Sieć rurociągów podziemnych </w:t>
      </w:r>
      <w:r w:rsidRPr="00EE3C1A">
        <w:rPr>
          <w:rFonts w:ascii="Tahoma" w:hAnsi="Tahoma" w:cs="Tahoma"/>
          <w:sz w:val="22"/>
          <w:szCs w:val="22"/>
        </w:rPr>
        <w:t>wykonanych z rur polietylenowych (PE) o średnicy</w:t>
      </w:r>
    </w:p>
    <w:p w14:paraId="69563D45" w14:textId="77777777" w:rsidR="00EE3C1A" w:rsidRPr="00EE3C1A" w:rsidRDefault="00EE3C1A" w:rsidP="00EE3C1A">
      <w:p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Ø 32 – 25 mm zakopanych w gruncie na głębokości około 30 – 40 cm i połączonych ze sobą kształtkami zaciskowymi.</w:t>
      </w:r>
    </w:p>
    <w:p w14:paraId="2C796C57" w14:textId="77777777" w:rsidR="00EE3C1A" w:rsidRPr="00EE3C1A" w:rsidRDefault="00EE3C1A" w:rsidP="00EE3C1A">
      <w:p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Dodatkowo rurociągi wyposażone będą w zawory odcinające i zawory elektromagnetyczne.</w:t>
      </w:r>
    </w:p>
    <w:p w14:paraId="493E0B24" w14:textId="77777777" w:rsidR="00EE3C1A" w:rsidRPr="00EE3C1A" w:rsidRDefault="00EE3C1A" w:rsidP="00EE3C1A">
      <w:p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</w:p>
    <w:p w14:paraId="6C3E2D21" w14:textId="77777777" w:rsidR="00EE3C1A" w:rsidRPr="00EE3C1A" w:rsidRDefault="00EE3C1A" w:rsidP="00EE3C1A">
      <w:p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b/>
          <w:bCs/>
          <w:sz w:val="22"/>
          <w:szCs w:val="22"/>
        </w:rPr>
        <w:t xml:space="preserve">Urządzenia zraszające </w:t>
      </w:r>
      <w:r w:rsidRPr="00EE3C1A">
        <w:rPr>
          <w:rFonts w:ascii="Tahoma" w:hAnsi="Tahoma" w:cs="Tahoma"/>
          <w:sz w:val="22"/>
          <w:szCs w:val="22"/>
        </w:rPr>
        <w:t>to głowice wynurzalne, wraz dyszami typu MP Rotator</w:t>
      </w:r>
      <w:r w:rsidRPr="00EE3C1A">
        <w:rPr>
          <w:rFonts w:ascii="Tahoma" w:hAnsi="Tahoma" w:cs="Tahoma"/>
          <w:sz w:val="22"/>
          <w:szCs w:val="22"/>
        </w:rPr>
        <w:br/>
        <w:t>o wysokości, po wynurzeniu, do 10 cm i maksymalnym promieniu zraszania do 10,7 m., trwale połączone z poszczególnymi rurociągami PE.</w:t>
      </w:r>
    </w:p>
    <w:p w14:paraId="12220208" w14:textId="7802958A" w:rsidR="00EE3C1A" w:rsidRPr="00EE3C1A" w:rsidRDefault="00EE3C1A" w:rsidP="00EE3C1A">
      <w:pPr>
        <w:shd w:val="clear" w:color="auto" w:fill="FFFFFF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MP Rotator zużywa mniej wody, a jednocześnie – dzięki strumieniowi odpornemu na podmuchy wiatru – zapewnia bardziej równomierne nawodnienie powierzchni niż tradycyjna dysza. MP Rotator nie przyczynia się do powstawania mgły towarzyszącej dużemu ciśnieniu wody. Wielokrotny strumień daje większe pokrycie i mniejsze dawki niż pojedynczy strumień ze zraszacza turbinkowego. MP Rotator, jako pojedyncza dysza, umożliwia jednoczesną regulację opadu i promienia zraszania.</w:t>
      </w:r>
      <w:r>
        <w:rPr>
          <w:rFonts w:ascii="Tahoma" w:hAnsi="Tahoma" w:cs="Tahoma"/>
          <w:sz w:val="22"/>
          <w:szCs w:val="22"/>
        </w:rPr>
        <w:t xml:space="preserve"> </w:t>
      </w:r>
      <w:r w:rsidRPr="00EE3C1A">
        <w:rPr>
          <w:rFonts w:ascii="Tahoma" w:hAnsi="Tahoma" w:cs="Tahoma"/>
          <w:sz w:val="22"/>
          <w:szCs w:val="22"/>
        </w:rPr>
        <w:t>Zasięg może zostać zmniejszony o maksymalnie 25%.</w:t>
      </w:r>
      <w:r>
        <w:rPr>
          <w:rFonts w:ascii="Tahoma" w:hAnsi="Tahoma" w:cs="Tahoma"/>
          <w:sz w:val="22"/>
          <w:szCs w:val="22"/>
        </w:rPr>
        <w:t xml:space="preserve"> </w:t>
      </w:r>
    </w:p>
    <w:p w14:paraId="3DB49B83" w14:textId="77777777" w:rsidR="00EE3C1A" w:rsidRPr="00EE3C1A" w:rsidRDefault="00EE3C1A" w:rsidP="00EE3C1A">
      <w:p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</w:p>
    <w:p w14:paraId="54BEC9AE" w14:textId="77777777" w:rsidR="00EE3C1A" w:rsidRPr="00EE3C1A" w:rsidRDefault="00EE3C1A" w:rsidP="00EE3C1A">
      <w:p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b/>
          <w:bCs/>
          <w:sz w:val="22"/>
          <w:szCs w:val="22"/>
        </w:rPr>
        <w:t xml:space="preserve">Automatyka sterująca </w:t>
      </w:r>
      <w:r w:rsidRPr="00EE3C1A">
        <w:rPr>
          <w:rFonts w:ascii="Tahoma" w:hAnsi="Tahoma" w:cs="Tahoma"/>
          <w:sz w:val="22"/>
          <w:szCs w:val="22"/>
        </w:rPr>
        <w:t>składać się będzie ze systemowego sterownika zasilanego napięciem sieciowym 230 V, do którego połączone będą przewodami sterującymi</w:t>
      </w:r>
    </w:p>
    <w:p w14:paraId="364BF0ED" w14:textId="77777777" w:rsidR="00EE3C1A" w:rsidRPr="00EE3C1A" w:rsidRDefault="00EE3C1A" w:rsidP="00EE3C1A">
      <w:p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poszczególne cewki zaworów elektromagnetycznych oraz wyłącznik deszczowy. Elementy te zasilane będą napięciem 24 V prądu zmiennego.</w:t>
      </w:r>
    </w:p>
    <w:p w14:paraId="1A669056" w14:textId="77777777" w:rsidR="00EE3C1A" w:rsidRPr="00EE3C1A" w:rsidRDefault="00EE3C1A" w:rsidP="00EE3C1A">
      <w:p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 xml:space="preserve">Montażu sterownika wykonać należy w wolnostojącej szafce sterującej. </w:t>
      </w:r>
    </w:p>
    <w:p w14:paraId="6BBBFDB8" w14:textId="77777777" w:rsidR="00EE3C1A" w:rsidRPr="00EE3C1A" w:rsidRDefault="00EE3C1A" w:rsidP="00EE3C1A">
      <w:p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Zawory elektromagnetyczne zamontowane będą na początku poszczególnych rurociągów PE i obudowane będą w specjalnych skrzynkach zaworowych w wersji prostokątnej, wykonanych z wytrzymałego tworzywa sztucznego.</w:t>
      </w:r>
    </w:p>
    <w:p w14:paraId="26016AD1" w14:textId="77777777" w:rsidR="00EE3C1A" w:rsidRPr="00EE3C1A" w:rsidRDefault="00EE3C1A" w:rsidP="00EE3C1A">
      <w:p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Czujnik deszczu powinien być zamontowany w miejscu, w którym będzie wystawiony na naturalny opad deszczu, z dala od dysz zraszających. Czujnik ten powinien być podłączony do  sterownika za pomocą przewodu o przekroju:</w:t>
      </w:r>
    </w:p>
    <w:p w14:paraId="1F6B87DA" w14:textId="77777777" w:rsidR="00EE3C1A" w:rsidRPr="00EE3C1A" w:rsidRDefault="00EE3C1A" w:rsidP="00EE3C1A">
      <w:p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8-15 m długości - 20 AVG, 15-30 m długości -18AVG, powyżej 30 m długości – 16 AVG</w:t>
      </w:r>
    </w:p>
    <w:p w14:paraId="7B478B50" w14:textId="77777777" w:rsidR="00EE3C1A" w:rsidRPr="00EE3C1A" w:rsidRDefault="00EE3C1A" w:rsidP="00EE3C1A">
      <w:p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</w:p>
    <w:p w14:paraId="76BE39E6" w14:textId="52A424A7" w:rsidR="00EE3C1A" w:rsidRPr="00EE3C1A" w:rsidRDefault="00EE3C1A" w:rsidP="00EE3C1A">
      <w:pPr>
        <w:pStyle w:val="Akapitzlist"/>
        <w:numPr>
          <w:ilvl w:val="0"/>
          <w:numId w:val="29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b/>
          <w:bCs/>
          <w:sz w:val="22"/>
          <w:szCs w:val="22"/>
        </w:rPr>
      </w:pPr>
      <w:r w:rsidRPr="00EE3C1A">
        <w:rPr>
          <w:rFonts w:ascii="Tahoma" w:hAnsi="Tahoma" w:cs="Tahoma"/>
          <w:b/>
          <w:bCs/>
          <w:sz w:val="22"/>
          <w:szCs w:val="22"/>
        </w:rPr>
        <w:t>Zasady pracy systemu nawadniającego</w:t>
      </w:r>
    </w:p>
    <w:p w14:paraId="7AC036DF" w14:textId="162FD136" w:rsidR="00EE3C1A" w:rsidRPr="00EE3C1A" w:rsidRDefault="00EE3C1A" w:rsidP="00EE3C1A">
      <w:p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Intencją budowy automatycznego systemu nawadniającego jest jego bezobsługowa praca, na</w:t>
      </w:r>
      <w:r>
        <w:rPr>
          <w:rFonts w:ascii="Tahoma" w:hAnsi="Tahoma" w:cs="Tahoma"/>
          <w:sz w:val="22"/>
          <w:szCs w:val="22"/>
        </w:rPr>
        <w:t xml:space="preserve"> </w:t>
      </w:r>
      <w:r w:rsidRPr="00EE3C1A">
        <w:rPr>
          <w:rFonts w:ascii="Tahoma" w:hAnsi="Tahoma" w:cs="Tahoma"/>
          <w:sz w:val="22"/>
          <w:szCs w:val="22"/>
        </w:rPr>
        <w:t>którą składają się wszystkie powyżej opisane elementy.</w:t>
      </w:r>
    </w:p>
    <w:p w14:paraId="3B0605C5" w14:textId="77777777" w:rsidR="00EE3C1A" w:rsidRPr="00EE3C1A" w:rsidRDefault="00EE3C1A" w:rsidP="00EE3C1A">
      <w:p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Zasada pracy systemu nawadniającego odbywać się będzie w sposób następujący:</w:t>
      </w:r>
    </w:p>
    <w:p w14:paraId="71181AAC" w14:textId="317B2CAA" w:rsidR="00EE3C1A" w:rsidRPr="00EE3C1A" w:rsidRDefault="00EE3C1A" w:rsidP="00EE3C1A">
      <w:pPr>
        <w:pStyle w:val="Akapitzlist"/>
        <w:numPr>
          <w:ilvl w:val="0"/>
          <w:numId w:val="30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Sterownik odmierzający aktualny czas dnia przekaże zgodnie z zaprogramowanym</w:t>
      </w:r>
      <w:r>
        <w:rPr>
          <w:rFonts w:ascii="Tahoma" w:hAnsi="Tahoma" w:cs="Tahoma"/>
          <w:sz w:val="22"/>
          <w:szCs w:val="22"/>
        </w:rPr>
        <w:t xml:space="preserve"> </w:t>
      </w:r>
      <w:r w:rsidRPr="00EE3C1A">
        <w:rPr>
          <w:rFonts w:ascii="Tahoma" w:hAnsi="Tahoma" w:cs="Tahoma"/>
          <w:sz w:val="22"/>
          <w:szCs w:val="22"/>
        </w:rPr>
        <w:t>harmonogramem impuls elektryczny (24 V) na cewkę pierwszego zaworu</w:t>
      </w:r>
      <w:r>
        <w:rPr>
          <w:rFonts w:ascii="Tahoma" w:hAnsi="Tahoma" w:cs="Tahoma"/>
          <w:sz w:val="22"/>
          <w:szCs w:val="22"/>
        </w:rPr>
        <w:t xml:space="preserve"> </w:t>
      </w:r>
      <w:r w:rsidRPr="00EE3C1A">
        <w:rPr>
          <w:rFonts w:ascii="Tahoma" w:hAnsi="Tahoma" w:cs="Tahoma"/>
          <w:sz w:val="22"/>
          <w:szCs w:val="22"/>
        </w:rPr>
        <w:t xml:space="preserve">elektromagnetycznego – sekcji, powodując jego otwarcie. </w:t>
      </w:r>
    </w:p>
    <w:p w14:paraId="44C43CF5" w14:textId="5D6D4D59" w:rsidR="00EE3C1A" w:rsidRPr="00EE3C1A" w:rsidRDefault="00EE3C1A" w:rsidP="00EE3C1A">
      <w:pPr>
        <w:pStyle w:val="Akapitzlist"/>
        <w:numPr>
          <w:ilvl w:val="0"/>
          <w:numId w:val="30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Nastąpi uruchomienie pompy oraz</w:t>
      </w:r>
      <w:r>
        <w:rPr>
          <w:rFonts w:ascii="Tahoma" w:hAnsi="Tahoma" w:cs="Tahoma"/>
          <w:sz w:val="22"/>
          <w:szCs w:val="22"/>
        </w:rPr>
        <w:t xml:space="preserve"> </w:t>
      </w:r>
      <w:r w:rsidRPr="00EE3C1A">
        <w:rPr>
          <w:rFonts w:ascii="Tahoma" w:hAnsi="Tahoma" w:cs="Tahoma"/>
          <w:sz w:val="22"/>
          <w:szCs w:val="22"/>
        </w:rPr>
        <w:t xml:space="preserve">swobodny przepływ wody w pierwszej sekcji systemu nawadniającego. </w:t>
      </w:r>
    </w:p>
    <w:p w14:paraId="3763623D" w14:textId="58529848" w:rsidR="00EE3C1A" w:rsidRPr="00EE3C1A" w:rsidRDefault="00EE3C1A" w:rsidP="00EE3C1A">
      <w:pPr>
        <w:pStyle w:val="Akapitzlist"/>
        <w:numPr>
          <w:ilvl w:val="0"/>
          <w:numId w:val="30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Spowoduje to</w:t>
      </w:r>
      <w:r>
        <w:rPr>
          <w:rFonts w:ascii="Tahoma" w:hAnsi="Tahoma" w:cs="Tahoma"/>
          <w:sz w:val="22"/>
          <w:szCs w:val="22"/>
        </w:rPr>
        <w:t xml:space="preserve"> </w:t>
      </w:r>
      <w:r w:rsidRPr="00EE3C1A">
        <w:rPr>
          <w:rFonts w:ascii="Tahoma" w:hAnsi="Tahoma" w:cs="Tahoma"/>
          <w:sz w:val="22"/>
          <w:szCs w:val="22"/>
        </w:rPr>
        <w:t>wynurzenie się elementów ruchomych zraszaczy oraz uruchomienie części obrotowych</w:t>
      </w:r>
      <w:r>
        <w:rPr>
          <w:rFonts w:ascii="Tahoma" w:hAnsi="Tahoma" w:cs="Tahoma"/>
          <w:sz w:val="22"/>
          <w:szCs w:val="22"/>
        </w:rPr>
        <w:t xml:space="preserve"> </w:t>
      </w:r>
      <w:r w:rsidRPr="00EE3C1A">
        <w:rPr>
          <w:rFonts w:ascii="Tahoma" w:hAnsi="Tahoma" w:cs="Tahoma"/>
          <w:sz w:val="22"/>
          <w:szCs w:val="22"/>
        </w:rPr>
        <w:t>zraszaczy.</w:t>
      </w:r>
    </w:p>
    <w:p w14:paraId="7ABC92D3" w14:textId="19052A89" w:rsidR="00EE3C1A" w:rsidRPr="00EE3C1A" w:rsidRDefault="00EE3C1A" w:rsidP="00EE3C1A">
      <w:pPr>
        <w:pStyle w:val="Akapitzlist"/>
        <w:numPr>
          <w:ilvl w:val="0"/>
          <w:numId w:val="30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Po odmierzeniu czasu pracy pierwszego zaworu elektromagnetycznego – sekcji, sterownik</w:t>
      </w:r>
      <w:r>
        <w:rPr>
          <w:rFonts w:ascii="Tahoma" w:hAnsi="Tahoma" w:cs="Tahoma"/>
          <w:sz w:val="22"/>
          <w:szCs w:val="22"/>
        </w:rPr>
        <w:t xml:space="preserve"> </w:t>
      </w:r>
      <w:r w:rsidRPr="00EE3C1A">
        <w:rPr>
          <w:rFonts w:ascii="Tahoma" w:hAnsi="Tahoma" w:cs="Tahoma"/>
          <w:sz w:val="22"/>
          <w:szCs w:val="22"/>
        </w:rPr>
        <w:t>automatycznie przekaże impuls elektryczny (24 V) na cewkę drugiego zaworu</w:t>
      </w:r>
      <w:r>
        <w:rPr>
          <w:rFonts w:ascii="Tahoma" w:hAnsi="Tahoma" w:cs="Tahoma"/>
          <w:sz w:val="22"/>
          <w:szCs w:val="22"/>
        </w:rPr>
        <w:t xml:space="preserve"> </w:t>
      </w:r>
      <w:r w:rsidRPr="00EE3C1A">
        <w:rPr>
          <w:rFonts w:ascii="Tahoma" w:hAnsi="Tahoma" w:cs="Tahoma"/>
          <w:sz w:val="22"/>
          <w:szCs w:val="22"/>
        </w:rPr>
        <w:t>elektromagnetycznego - sekcji itd., aż do uruchomienia ostatniego zaworu</w:t>
      </w:r>
      <w:r>
        <w:rPr>
          <w:rFonts w:ascii="Tahoma" w:hAnsi="Tahoma" w:cs="Tahoma"/>
          <w:sz w:val="22"/>
          <w:szCs w:val="22"/>
        </w:rPr>
        <w:t xml:space="preserve"> </w:t>
      </w:r>
      <w:r w:rsidRPr="00EE3C1A">
        <w:rPr>
          <w:rFonts w:ascii="Tahoma" w:hAnsi="Tahoma" w:cs="Tahoma"/>
          <w:sz w:val="22"/>
          <w:szCs w:val="22"/>
        </w:rPr>
        <w:t>elektromagnetycznego.</w:t>
      </w:r>
    </w:p>
    <w:p w14:paraId="2F59B299" w14:textId="763D796C" w:rsidR="00EE3C1A" w:rsidRPr="00EE3C1A" w:rsidRDefault="00EE3C1A" w:rsidP="00EE3C1A">
      <w:pPr>
        <w:pStyle w:val="Akapitzlist"/>
        <w:numPr>
          <w:ilvl w:val="0"/>
          <w:numId w:val="30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lastRenderedPageBreak/>
        <w:t xml:space="preserve"> Po zakończeniu pracy poszczególnych sekcji zraszacze powrócą do</w:t>
      </w:r>
      <w:r>
        <w:rPr>
          <w:rFonts w:ascii="Tahoma" w:hAnsi="Tahoma" w:cs="Tahoma"/>
          <w:sz w:val="22"/>
          <w:szCs w:val="22"/>
        </w:rPr>
        <w:t xml:space="preserve"> </w:t>
      </w:r>
      <w:r w:rsidRPr="00EE3C1A">
        <w:rPr>
          <w:rFonts w:ascii="Tahoma" w:hAnsi="Tahoma" w:cs="Tahoma"/>
          <w:sz w:val="22"/>
          <w:szCs w:val="22"/>
        </w:rPr>
        <w:t>swojej macierzystej postaci.</w:t>
      </w:r>
    </w:p>
    <w:p w14:paraId="1F255A7F" w14:textId="77777777" w:rsidR="00EE3C1A" w:rsidRPr="00EE3C1A" w:rsidRDefault="00EE3C1A" w:rsidP="00EE3C1A">
      <w:pPr>
        <w:pStyle w:val="Akapitzlist"/>
        <w:numPr>
          <w:ilvl w:val="0"/>
          <w:numId w:val="30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 xml:space="preserve">Czas pracy poszczególnej sekcji wynosić będzie  15  -20 minut w okresach wiosennych i jesiennych , natomiast w okresach letnich 20 – 25 min. </w:t>
      </w:r>
    </w:p>
    <w:p w14:paraId="770D757A" w14:textId="2F681228" w:rsidR="00EE3C1A" w:rsidRPr="00EE3C1A" w:rsidRDefault="00EE3C1A" w:rsidP="00EE3C1A">
      <w:pPr>
        <w:pStyle w:val="Akapitzlist"/>
        <w:numPr>
          <w:ilvl w:val="0"/>
          <w:numId w:val="30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W przypadku wystąpienia opadu naturalnego wyłącznik deszczowy typu wstrzyma proces</w:t>
      </w:r>
      <w:r>
        <w:rPr>
          <w:rFonts w:ascii="Tahoma" w:hAnsi="Tahoma" w:cs="Tahoma"/>
          <w:sz w:val="22"/>
          <w:szCs w:val="22"/>
        </w:rPr>
        <w:t xml:space="preserve"> </w:t>
      </w:r>
      <w:r w:rsidRPr="00EE3C1A">
        <w:rPr>
          <w:rFonts w:ascii="Tahoma" w:hAnsi="Tahoma" w:cs="Tahoma"/>
          <w:sz w:val="22"/>
          <w:szCs w:val="22"/>
        </w:rPr>
        <w:t>nawadniania, bądź nie uruchomi systemu nawadniającego stosownie do obfitości deszczu.</w:t>
      </w:r>
    </w:p>
    <w:p w14:paraId="5A60C420" w14:textId="77777777" w:rsidR="00EE3C1A" w:rsidRPr="00EE3C1A" w:rsidRDefault="00EE3C1A" w:rsidP="00EE3C1A">
      <w:pPr>
        <w:pStyle w:val="Akapitzlist"/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</w:p>
    <w:p w14:paraId="4D50F4BD" w14:textId="77777777" w:rsidR="00EE3C1A" w:rsidRPr="00EE3C1A" w:rsidRDefault="00EE3C1A" w:rsidP="00EE3C1A">
      <w:pPr>
        <w:pStyle w:val="Akapitzlist"/>
        <w:numPr>
          <w:ilvl w:val="0"/>
          <w:numId w:val="29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b/>
          <w:sz w:val="22"/>
          <w:szCs w:val="22"/>
        </w:rPr>
      </w:pPr>
      <w:r w:rsidRPr="00EE3C1A">
        <w:rPr>
          <w:rFonts w:ascii="Tahoma" w:hAnsi="Tahoma" w:cs="Tahoma"/>
          <w:b/>
          <w:sz w:val="22"/>
          <w:szCs w:val="22"/>
        </w:rPr>
        <w:t>Zasady serwisowania</w:t>
      </w:r>
    </w:p>
    <w:p w14:paraId="19C3B683" w14:textId="77777777" w:rsidR="00EE3C1A" w:rsidRPr="00EE3C1A" w:rsidRDefault="00EE3C1A" w:rsidP="00EE3C1A">
      <w:p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System nawadniający opisany w niniejszym opracowaniu przewidziany jest do eksploatacji w temperaturach dodatnich powietrza, dlatego też głębokość posadowienia rurociągów i urządzeń może wynosić 30 – 40 cm.</w:t>
      </w:r>
    </w:p>
    <w:p w14:paraId="043D7CBC" w14:textId="77777777" w:rsidR="00EE3C1A" w:rsidRPr="00EE3C1A" w:rsidRDefault="00EE3C1A" w:rsidP="00EE3C1A">
      <w:p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Po zakończeniu okresu eksploatacyjnego systemu nawadniającego to znaczy w miesiącu październiku, należy odwodnić cały system nawadniający i przygotować go do okresu zimowego.</w:t>
      </w:r>
    </w:p>
    <w:p w14:paraId="45E6F42A" w14:textId="77777777" w:rsidR="00EE3C1A" w:rsidRPr="00EE3C1A" w:rsidRDefault="00EE3C1A" w:rsidP="00EE3C1A">
      <w:p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W tym celu należy otworzyć wszystkie zawory odwadniające znajdujące się na sieci</w:t>
      </w:r>
    </w:p>
    <w:p w14:paraId="4831CE1E" w14:textId="77777777" w:rsidR="00EE3C1A" w:rsidRPr="00EE3C1A" w:rsidRDefault="00EE3C1A" w:rsidP="00EE3C1A">
      <w:p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rurociągów PE na okres jednej doby, po czym je zamknąć.</w:t>
      </w:r>
    </w:p>
    <w:p w14:paraId="39BD2D17" w14:textId="77777777" w:rsidR="00EE3C1A" w:rsidRPr="00EE3C1A" w:rsidRDefault="00EE3C1A" w:rsidP="00EE3C1A">
      <w:p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Następnie podłączyć i uruchomić sprężarkę do sieci rurociągów PE w celu przedmuchania sprężonym powietrzem i opróżnienia ich z wody, zgodnie z zasadą sekcja po sekcji.</w:t>
      </w:r>
    </w:p>
    <w:p w14:paraId="29779D2E" w14:textId="77777777" w:rsidR="00EE3C1A" w:rsidRPr="00EE3C1A" w:rsidRDefault="00EE3C1A" w:rsidP="00EE3C1A">
      <w:p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Kolejnym etapem zabiegu zimowego będzie odłączenie zasilania elektrycznego</w:t>
      </w:r>
      <w:r w:rsidRPr="00EE3C1A">
        <w:rPr>
          <w:rFonts w:ascii="Tahoma" w:hAnsi="Tahoma" w:cs="Tahoma"/>
          <w:sz w:val="22"/>
          <w:szCs w:val="22"/>
        </w:rPr>
        <w:br/>
        <w:t>w szafkach sterowniczych.</w:t>
      </w:r>
    </w:p>
    <w:p w14:paraId="6CD5AEAC" w14:textId="77777777" w:rsidR="00EE3C1A" w:rsidRPr="00EE3C1A" w:rsidRDefault="00EE3C1A" w:rsidP="00EE3C1A">
      <w:p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Uruchomienie systemu nawadniającego odbywa się w miesiącu kwietniu lub maju.</w:t>
      </w:r>
    </w:p>
    <w:p w14:paraId="5C9AE8D4" w14:textId="77777777" w:rsidR="00EE3C1A" w:rsidRPr="00EE3C1A" w:rsidRDefault="00EE3C1A" w:rsidP="00EE3C1A">
      <w:p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Polega ono na załączeniu zasilania elektrycznego w szafkach sterowniczych i</w:t>
      </w:r>
    </w:p>
    <w:p w14:paraId="488505C7" w14:textId="733705DB" w:rsidR="00EE3C1A" w:rsidRPr="00EE3C1A" w:rsidRDefault="00EE3C1A" w:rsidP="00EE3C1A">
      <w:p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zaprogramowaniu poszczególnych sterowników oraz na próbnym uruchomieniu całego systemu nawadniającego.</w:t>
      </w:r>
    </w:p>
    <w:p w14:paraId="77E36846" w14:textId="77777777" w:rsidR="00EE3C1A" w:rsidRPr="00EE3C1A" w:rsidRDefault="00EE3C1A" w:rsidP="00EE3C1A">
      <w:p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</w:p>
    <w:p w14:paraId="08B915D5" w14:textId="0C1D33F6" w:rsidR="00EE3C1A" w:rsidRPr="00EE3C1A" w:rsidRDefault="00EE3C1A" w:rsidP="00EE3C1A">
      <w:p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b/>
          <w:sz w:val="22"/>
          <w:szCs w:val="22"/>
        </w:rPr>
      </w:pPr>
      <w:r w:rsidRPr="00EE3C1A">
        <w:rPr>
          <w:rFonts w:ascii="Tahoma" w:hAnsi="Tahoma" w:cs="Tahoma"/>
          <w:b/>
          <w:sz w:val="22"/>
          <w:szCs w:val="22"/>
        </w:rPr>
        <w:t>Zestawienie materiałów:</w:t>
      </w:r>
    </w:p>
    <w:p w14:paraId="3F873C55" w14:textId="77777777" w:rsidR="00EE3C1A" w:rsidRPr="00EE3C1A" w:rsidRDefault="00EE3C1A" w:rsidP="00EE3C1A">
      <w:pPr>
        <w:pStyle w:val="Akapitzlist"/>
        <w:numPr>
          <w:ilvl w:val="0"/>
          <w:numId w:val="32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Doprowadzenie wody do elektrozaworów rurociąg PE ø 32 mm długości ok. 6m bież.</w:t>
      </w:r>
    </w:p>
    <w:p w14:paraId="42226C4F" w14:textId="77777777" w:rsidR="00EE3C1A" w:rsidRPr="00EE3C1A" w:rsidRDefault="00EE3C1A" w:rsidP="00EE3C1A">
      <w:p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b/>
          <w:sz w:val="22"/>
          <w:szCs w:val="22"/>
        </w:rPr>
      </w:pPr>
    </w:p>
    <w:p w14:paraId="3DA1EDF6" w14:textId="77777777" w:rsidR="00EE3C1A" w:rsidRPr="00EE3C1A" w:rsidRDefault="00EE3C1A" w:rsidP="00EE3C1A">
      <w:p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b/>
          <w:sz w:val="22"/>
          <w:szCs w:val="22"/>
        </w:rPr>
      </w:pPr>
      <w:r w:rsidRPr="00EE3C1A">
        <w:rPr>
          <w:rFonts w:ascii="Tahoma" w:hAnsi="Tahoma" w:cs="Tahoma"/>
          <w:b/>
          <w:sz w:val="22"/>
          <w:szCs w:val="22"/>
        </w:rPr>
        <w:t>Sekcje połączone do skrzyni zaworowej S1</w:t>
      </w:r>
    </w:p>
    <w:p w14:paraId="378A9E26" w14:textId="7E1EECF0" w:rsidR="00EE3C1A" w:rsidRPr="00EE3C1A" w:rsidRDefault="00EE3C1A" w:rsidP="00EE3C1A">
      <w:p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b/>
          <w:sz w:val="22"/>
          <w:szCs w:val="22"/>
        </w:rPr>
      </w:pPr>
      <w:r w:rsidRPr="00EE3C1A">
        <w:rPr>
          <w:rFonts w:ascii="Tahoma" w:hAnsi="Tahoma" w:cs="Tahoma"/>
          <w:b/>
          <w:sz w:val="22"/>
          <w:szCs w:val="22"/>
        </w:rPr>
        <w:t>Sekcja I</w:t>
      </w:r>
    </w:p>
    <w:p w14:paraId="5BE1ED5F" w14:textId="77777777" w:rsidR="00EE3C1A" w:rsidRPr="00EE3C1A" w:rsidRDefault="00EE3C1A" w:rsidP="00EE3C1A">
      <w:pPr>
        <w:pStyle w:val="Akapitzlist"/>
        <w:numPr>
          <w:ilvl w:val="0"/>
          <w:numId w:val="31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Nr 1 - głowica zraszająca z maksymalnym wynurzeniem 10 cm z dyszą typu MP Rotator 3000 / 90-210</w:t>
      </w:r>
    </w:p>
    <w:p w14:paraId="055C3FFD" w14:textId="77777777" w:rsidR="00EE3C1A" w:rsidRPr="00EE3C1A" w:rsidRDefault="00EE3C1A" w:rsidP="00EE3C1A">
      <w:pPr>
        <w:pStyle w:val="Akapitzlist"/>
        <w:numPr>
          <w:ilvl w:val="0"/>
          <w:numId w:val="31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Nr 2 -4 - głowica zraszająca z maksymalnym wynurzeniem 10 cm z dyszą typu MP Rotator 3500 / 90-210</w:t>
      </w:r>
    </w:p>
    <w:p w14:paraId="3F0F84A8" w14:textId="77777777" w:rsidR="00EE3C1A" w:rsidRPr="00EE3C1A" w:rsidRDefault="00EE3C1A" w:rsidP="00EE3C1A">
      <w:pPr>
        <w:pStyle w:val="Akapitzlist"/>
        <w:numPr>
          <w:ilvl w:val="0"/>
          <w:numId w:val="31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Rurociąg PE ø 25 mm, długości ok.  32 m bież.</w:t>
      </w:r>
    </w:p>
    <w:p w14:paraId="51610044" w14:textId="77777777" w:rsidR="00EE3C1A" w:rsidRPr="00EE3C1A" w:rsidRDefault="00EE3C1A" w:rsidP="00EE3C1A">
      <w:pPr>
        <w:pStyle w:val="Akapitzlist"/>
        <w:numPr>
          <w:ilvl w:val="0"/>
          <w:numId w:val="31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Rurociąg PE ø 20 mm, długości ok.  6 m bież.</w:t>
      </w:r>
    </w:p>
    <w:p w14:paraId="11540560" w14:textId="77777777" w:rsidR="00EE3C1A" w:rsidRPr="00EE3C1A" w:rsidRDefault="00EE3C1A" w:rsidP="00EE3C1A">
      <w:pPr>
        <w:pStyle w:val="Akapitzlist"/>
        <w:numPr>
          <w:ilvl w:val="0"/>
          <w:numId w:val="31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Wydatek rurociągu do 2,6 m³/h</w:t>
      </w:r>
    </w:p>
    <w:p w14:paraId="5F5EF117" w14:textId="77777777" w:rsidR="00EE3C1A" w:rsidRPr="00EE3C1A" w:rsidRDefault="00EE3C1A" w:rsidP="00EE3C1A">
      <w:pPr>
        <w:pStyle w:val="Akapitzlist"/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</w:p>
    <w:p w14:paraId="260D6A53" w14:textId="03749DF7" w:rsidR="00EE3C1A" w:rsidRPr="00EE3C1A" w:rsidRDefault="00EE3C1A" w:rsidP="00EE3C1A">
      <w:p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b/>
          <w:sz w:val="22"/>
          <w:szCs w:val="22"/>
        </w:rPr>
      </w:pPr>
      <w:r w:rsidRPr="00EE3C1A">
        <w:rPr>
          <w:rFonts w:ascii="Tahoma" w:hAnsi="Tahoma" w:cs="Tahoma"/>
          <w:b/>
          <w:sz w:val="22"/>
          <w:szCs w:val="22"/>
        </w:rPr>
        <w:t>Sekcja II</w:t>
      </w:r>
    </w:p>
    <w:p w14:paraId="6BB4CAB7" w14:textId="77777777" w:rsidR="00EE3C1A" w:rsidRPr="00EE3C1A" w:rsidRDefault="00EE3C1A" w:rsidP="00EE3C1A">
      <w:pPr>
        <w:pStyle w:val="Akapitzlist"/>
        <w:numPr>
          <w:ilvl w:val="0"/>
          <w:numId w:val="31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Nr 1 -5 - głowica zraszająca z maksymalnym wynurzeniem 10 cm z dyszą typu MP Rotator 3500 / 90-210</w:t>
      </w:r>
    </w:p>
    <w:p w14:paraId="11D1C326" w14:textId="77777777" w:rsidR="00EE3C1A" w:rsidRPr="00EE3C1A" w:rsidRDefault="00EE3C1A" w:rsidP="00EE3C1A">
      <w:pPr>
        <w:pStyle w:val="Akapitzlist"/>
        <w:numPr>
          <w:ilvl w:val="0"/>
          <w:numId w:val="31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Rurociąg PE ø 25 mm, długości ok. 80 m bież.</w:t>
      </w:r>
    </w:p>
    <w:p w14:paraId="3738353D" w14:textId="77777777" w:rsidR="00EE3C1A" w:rsidRPr="00EE3C1A" w:rsidRDefault="00EE3C1A" w:rsidP="00EE3C1A">
      <w:pPr>
        <w:pStyle w:val="Akapitzlist"/>
        <w:numPr>
          <w:ilvl w:val="0"/>
          <w:numId w:val="31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Rurociąg PE ø 20 mm, długości ok. 8 m bież.</w:t>
      </w:r>
    </w:p>
    <w:p w14:paraId="025F33FD" w14:textId="77777777" w:rsidR="00EE3C1A" w:rsidRPr="00EE3C1A" w:rsidRDefault="00EE3C1A" w:rsidP="00EE3C1A">
      <w:pPr>
        <w:pStyle w:val="Akapitzlist"/>
        <w:numPr>
          <w:ilvl w:val="0"/>
          <w:numId w:val="31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Wydatek rurociągu do 4 m³/h</w:t>
      </w:r>
    </w:p>
    <w:p w14:paraId="195A27AF" w14:textId="77777777" w:rsidR="00EE3C1A" w:rsidRPr="00EE3C1A" w:rsidRDefault="00EE3C1A" w:rsidP="00EE3C1A">
      <w:pPr>
        <w:pStyle w:val="Akapitzlist"/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</w:p>
    <w:p w14:paraId="536F7FCC" w14:textId="2BDCBA10" w:rsidR="00EE3C1A" w:rsidRPr="00EE3C1A" w:rsidRDefault="00EE3C1A" w:rsidP="00EE3C1A">
      <w:p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b/>
          <w:sz w:val="22"/>
          <w:szCs w:val="22"/>
        </w:rPr>
      </w:pPr>
      <w:r w:rsidRPr="00EE3C1A">
        <w:rPr>
          <w:rFonts w:ascii="Tahoma" w:hAnsi="Tahoma" w:cs="Tahoma"/>
          <w:b/>
          <w:sz w:val="22"/>
          <w:szCs w:val="22"/>
        </w:rPr>
        <w:t>Sekcja III</w:t>
      </w:r>
    </w:p>
    <w:p w14:paraId="77868AC0" w14:textId="77777777" w:rsidR="00EE3C1A" w:rsidRPr="00EE3C1A" w:rsidRDefault="00EE3C1A" w:rsidP="00EE3C1A">
      <w:pPr>
        <w:pStyle w:val="Akapitzlist"/>
        <w:numPr>
          <w:ilvl w:val="0"/>
          <w:numId w:val="31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Nr 1i 4 - głowica zraszająca z maksymalnym wynurzeniem 10 cm z dyszą typu MP Rotator 3000 / 360</w:t>
      </w:r>
    </w:p>
    <w:p w14:paraId="7F85D930" w14:textId="77777777" w:rsidR="00EE3C1A" w:rsidRPr="00EE3C1A" w:rsidRDefault="00EE3C1A" w:rsidP="00EE3C1A">
      <w:pPr>
        <w:pStyle w:val="Akapitzlist"/>
        <w:numPr>
          <w:ilvl w:val="0"/>
          <w:numId w:val="31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Nr 2 i 3 - głowica zraszająca z maksymalnym wynurzeniem 10 cm z dyszą typu MP Rotator 3500 / 90-210</w:t>
      </w:r>
    </w:p>
    <w:p w14:paraId="4CEA06F0" w14:textId="77777777" w:rsidR="00EE3C1A" w:rsidRPr="00EE3C1A" w:rsidRDefault="00EE3C1A" w:rsidP="00EE3C1A">
      <w:pPr>
        <w:pStyle w:val="Akapitzlist"/>
        <w:numPr>
          <w:ilvl w:val="0"/>
          <w:numId w:val="31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Rurociąg PE ø 25 mm, długości ok. 120 m bież.</w:t>
      </w:r>
    </w:p>
    <w:p w14:paraId="491912CF" w14:textId="77777777" w:rsidR="00EE3C1A" w:rsidRPr="00EE3C1A" w:rsidRDefault="00EE3C1A" w:rsidP="00EE3C1A">
      <w:pPr>
        <w:pStyle w:val="Akapitzlist"/>
        <w:numPr>
          <w:ilvl w:val="0"/>
          <w:numId w:val="31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Rurociąg PE ø 20 mm, długości ok. 6 m bież.</w:t>
      </w:r>
    </w:p>
    <w:p w14:paraId="61F35F12" w14:textId="77777777" w:rsidR="00EE3C1A" w:rsidRPr="00EE3C1A" w:rsidRDefault="00EE3C1A" w:rsidP="00EE3C1A">
      <w:pPr>
        <w:pStyle w:val="Akapitzlist"/>
        <w:numPr>
          <w:ilvl w:val="0"/>
          <w:numId w:val="31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Wydatek rurociągu do 3,4 m³/h</w:t>
      </w:r>
    </w:p>
    <w:p w14:paraId="50932781" w14:textId="77777777" w:rsidR="00EE3C1A" w:rsidRPr="00EE3C1A" w:rsidRDefault="00EE3C1A" w:rsidP="00EE3C1A">
      <w:pPr>
        <w:pStyle w:val="Akapitzlist"/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</w:p>
    <w:p w14:paraId="3E966DD4" w14:textId="4DDACD88" w:rsidR="00EE3C1A" w:rsidRPr="00EE3C1A" w:rsidRDefault="00EE3C1A" w:rsidP="00EE3C1A">
      <w:p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b/>
          <w:sz w:val="22"/>
          <w:szCs w:val="22"/>
        </w:rPr>
      </w:pPr>
      <w:r w:rsidRPr="00EE3C1A">
        <w:rPr>
          <w:rFonts w:ascii="Tahoma" w:hAnsi="Tahoma" w:cs="Tahoma"/>
          <w:b/>
          <w:sz w:val="22"/>
          <w:szCs w:val="22"/>
        </w:rPr>
        <w:t>Sekcja IV</w:t>
      </w:r>
    </w:p>
    <w:p w14:paraId="2C0031C9" w14:textId="77777777" w:rsidR="00EE3C1A" w:rsidRPr="00EE3C1A" w:rsidRDefault="00EE3C1A" w:rsidP="00EE3C1A">
      <w:pPr>
        <w:pStyle w:val="Akapitzlist"/>
        <w:numPr>
          <w:ilvl w:val="0"/>
          <w:numId w:val="31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Nr 2 i 3 - głowica zraszająca z maksymalnym wynurzeniem 10 cm z dyszą typu MP Rotator 2000 / 90-210</w:t>
      </w:r>
    </w:p>
    <w:p w14:paraId="1E82C8B5" w14:textId="77777777" w:rsidR="00EE3C1A" w:rsidRPr="00EE3C1A" w:rsidRDefault="00EE3C1A" w:rsidP="00EE3C1A">
      <w:pPr>
        <w:pStyle w:val="Akapitzlist"/>
        <w:numPr>
          <w:ilvl w:val="0"/>
          <w:numId w:val="31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Nr 1, 4 i 5 - głowica zraszająca z maksymalnym wynurzeniem 10 cm z dyszą typu MP Rotator 3000 / 90-210</w:t>
      </w:r>
    </w:p>
    <w:p w14:paraId="1A5A95AF" w14:textId="77777777" w:rsidR="00EE3C1A" w:rsidRPr="00EE3C1A" w:rsidRDefault="00EE3C1A" w:rsidP="00EE3C1A">
      <w:pPr>
        <w:pStyle w:val="Akapitzlist"/>
        <w:numPr>
          <w:ilvl w:val="0"/>
          <w:numId w:val="31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lastRenderedPageBreak/>
        <w:t>Rurociąg PE ø 25 mm, długości ok. 133 m bież.</w:t>
      </w:r>
    </w:p>
    <w:p w14:paraId="202D0A75" w14:textId="77777777" w:rsidR="00EE3C1A" w:rsidRPr="00EE3C1A" w:rsidRDefault="00EE3C1A" w:rsidP="00EE3C1A">
      <w:pPr>
        <w:pStyle w:val="Akapitzlist"/>
        <w:numPr>
          <w:ilvl w:val="0"/>
          <w:numId w:val="31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Rurociąg PE ø 20 mm, długości ok. 8 m bież.</w:t>
      </w:r>
    </w:p>
    <w:p w14:paraId="7AF6E099" w14:textId="77777777" w:rsidR="00EE3C1A" w:rsidRPr="00EE3C1A" w:rsidRDefault="00EE3C1A" w:rsidP="00EE3C1A">
      <w:pPr>
        <w:pStyle w:val="Akapitzlist"/>
        <w:numPr>
          <w:ilvl w:val="0"/>
          <w:numId w:val="31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Wydatek rurociągu do 2,1 m³/h</w:t>
      </w:r>
    </w:p>
    <w:p w14:paraId="7213AA31" w14:textId="77777777" w:rsidR="00EE3C1A" w:rsidRPr="00EE3C1A" w:rsidRDefault="00EE3C1A" w:rsidP="00EE3C1A">
      <w:p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</w:p>
    <w:p w14:paraId="2652DF1A" w14:textId="5E0BAC74" w:rsidR="00EE3C1A" w:rsidRPr="00EE3C1A" w:rsidRDefault="00EE3C1A" w:rsidP="00EE3C1A">
      <w:p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b/>
          <w:sz w:val="22"/>
          <w:szCs w:val="22"/>
        </w:rPr>
      </w:pPr>
      <w:r w:rsidRPr="00EE3C1A">
        <w:rPr>
          <w:rFonts w:ascii="Tahoma" w:hAnsi="Tahoma" w:cs="Tahoma"/>
          <w:b/>
          <w:sz w:val="22"/>
          <w:szCs w:val="22"/>
        </w:rPr>
        <w:t>Sekcja V</w:t>
      </w:r>
    </w:p>
    <w:p w14:paraId="5445BBEA" w14:textId="77777777" w:rsidR="00EE3C1A" w:rsidRPr="00EE3C1A" w:rsidRDefault="00EE3C1A" w:rsidP="00EE3C1A">
      <w:pPr>
        <w:pStyle w:val="Akapitzlist"/>
        <w:numPr>
          <w:ilvl w:val="0"/>
          <w:numId w:val="31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Nr 1 i 3 - głowica zraszająca z maksymalnym wynurzeniem 10 cm z dyszą typu MP Rotator 3500 / 90-210</w:t>
      </w:r>
    </w:p>
    <w:p w14:paraId="1246E730" w14:textId="77777777" w:rsidR="00EE3C1A" w:rsidRPr="00EE3C1A" w:rsidRDefault="00EE3C1A" w:rsidP="00EE3C1A">
      <w:pPr>
        <w:pStyle w:val="Akapitzlist"/>
        <w:numPr>
          <w:ilvl w:val="0"/>
          <w:numId w:val="31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Nr 2 - głowica zraszająca z maksymalnym wynurzeniem 10 cm z dyszą typu MP Rotator 3000 / 360</w:t>
      </w:r>
    </w:p>
    <w:p w14:paraId="451FD47C" w14:textId="77777777" w:rsidR="00EE3C1A" w:rsidRPr="00EE3C1A" w:rsidRDefault="00EE3C1A" w:rsidP="00EE3C1A">
      <w:pPr>
        <w:pStyle w:val="Akapitzlist"/>
        <w:numPr>
          <w:ilvl w:val="0"/>
          <w:numId w:val="31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Nr 4 - głowica zraszająca z maksymalnym wynurzeniem 10 cm z dyszą typu MP Rotator 3000 / 90-210</w:t>
      </w:r>
    </w:p>
    <w:p w14:paraId="71276DCA" w14:textId="77777777" w:rsidR="00EE3C1A" w:rsidRPr="00EE3C1A" w:rsidRDefault="00EE3C1A" w:rsidP="00EE3C1A">
      <w:pPr>
        <w:pStyle w:val="Akapitzlist"/>
        <w:numPr>
          <w:ilvl w:val="0"/>
          <w:numId w:val="31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Rurociąg PE ø 25 mm, długości ok. 146 m bież.</w:t>
      </w:r>
    </w:p>
    <w:p w14:paraId="10ABC8EF" w14:textId="77777777" w:rsidR="00EE3C1A" w:rsidRPr="00EE3C1A" w:rsidRDefault="00EE3C1A" w:rsidP="00EE3C1A">
      <w:pPr>
        <w:pStyle w:val="Akapitzlist"/>
        <w:numPr>
          <w:ilvl w:val="0"/>
          <w:numId w:val="31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Rurociąg PE ø 20 mm, długości ok. 6 m bież.</w:t>
      </w:r>
    </w:p>
    <w:p w14:paraId="294837B1" w14:textId="77777777" w:rsidR="00EE3C1A" w:rsidRPr="00EE3C1A" w:rsidRDefault="00EE3C1A" w:rsidP="00EE3C1A">
      <w:pPr>
        <w:pStyle w:val="Akapitzlist"/>
        <w:numPr>
          <w:ilvl w:val="0"/>
          <w:numId w:val="31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Wydatek rurociągu do 3 m³/h</w:t>
      </w:r>
    </w:p>
    <w:p w14:paraId="528D43FC" w14:textId="77777777" w:rsidR="00EE3C1A" w:rsidRPr="00EE3C1A" w:rsidRDefault="00EE3C1A" w:rsidP="00EE3C1A">
      <w:pPr>
        <w:pStyle w:val="Akapitzlist"/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</w:p>
    <w:p w14:paraId="1BF8DFED" w14:textId="00E3B403" w:rsidR="00EE3C1A" w:rsidRPr="00EE3C1A" w:rsidRDefault="00EE3C1A" w:rsidP="00EE3C1A">
      <w:p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b/>
          <w:sz w:val="22"/>
          <w:szCs w:val="22"/>
        </w:rPr>
      </w:pPr>
      <w:r w:rsidRPr="00EE3C1A">
        <w:rPr>
          <w:rFonts w:ascii="Tahoma" w:hAnsi="Tahoma" w:cs="Tahoma"/>
          <w:b/>
          <w:sz w:val="22"/>
          <w:szCs w:val="22"/>
        </w:rPr>
        <w:t>Sekcja VI</w:t>
      </w:r>
    </w:p>
    <w:p w14:paraId="35B354A6" w14:textId="77777777" w:rsidR="00EE3C1A" w:rsidRPr="00EE3C1A" w:rsidRDefault="00EE3C1A" w:rsidP="00EE3C1A">
      <w:pPr>
        <w:pStyle w:val="Akapitzlist"/>
        <w:numPr>
          <w:ilvl w:val="0"/>
          <w:numId w:val="31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Rurociąg PE ø 25 mm, długości ok. 10 m bież.</w:t>
      </w:r>
    </w:p>
    <w:p w14:paraId="3BC33E12" w14:textId="77777777" w:rsidR="00EE3C1A" w:rsidRPr="00EE3C1A" w:rsidRDefault="00EE3C1A" w:rsidP="00EE3C1A">
      <w:pPr>
        <w:pStyle w:val="Akapitzlist"/>
        <w:numPr>
          <w:ilvl w:val="0"/>
          <w:numId w:val="31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Linia kroplująca  ø 16 mm, odległość między emiterami min 30 cm – 180 m bież.</w:t>
      </w:r>
    </w:p>
    <w:p w14:paraId="4C31033E" w14:textId="77777777" w:rsidR="00EE3C1A" w:rsidRPr="00EE3C1A" w:rsidRDefault="00EE3C1A" w:rsidP="00EE3C1A">
      <w:pPr>
        <w:pStyle w:val="Akapitzlist"/>
        <w:numPr>
          <w:ilvl w:val="0"/>
          <w:numId w:val="31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Rata przepływu 1,2 lph</w:t>
      </w:r>
    </w:p>
    <w:p w14:paraId="7ABD0A1E" w14:textId="77777777" w:rsidR="00EE3C1A" w:rsidRPr="00EE3C1A" w:rsidRDefault="00EE3C1A" w:rsidP="00EE3C1A">
      <w:p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</w:p>
    <w:p w14:paraId="413A1689" w14:textId="77777777" w:rsidR="00EE3C1A" w:rsidRPr="00EE3C1A" w:rsidRDefault="00EE3C1A" w:rsidP="00EE3C1A">
      <w:p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b/>
          <w:sz w:val="22"/>
          <w:szCs w:val="22"/>
        </w:rPr>
      </w:pPr>
      <w:r w:rsidRPr="00EE3C1A">
        <w:rPr>
          <w:rFonts w:ascii="Tahoma" w:hAnsi="Tahoma" w:cs="Tahoma"/>
          <w:b/>
          <w:sz w:val="22"/>
          <w:szCs w:val="22"/>
        </w:rPr>
        <w:t>Sekcje połączone do skrzyni zaworowej S2</w:t>
      </w:r>
    </w:p>
    <w:p w14:paraId="121ED874" w14:textId="12D8309B" w:rsidR="00EE3C1A" w:rsidRPr="00EE3C1A" w:rsidRDefault="00EE3C1A" w:rsidP="00EE3C1A">
      <w:p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b/>
          <w:sz w:val="22"/>
          <w:szCs w:val="22"/>
        </w:rPr>
      </w:pPr>
      <w:r w:rsidRPr="00EE3C1A">
        <w:rPr>
          <w:rFonts w:ascii="Tahoma" w:hAnsi="Tahoma" w:cs="Tahoma"/>
          <w:b/>
          <w:sz w:val="22"/>
          <w:szCs w:val="22"/>
        </w:rPr>
        <w:t>Sekcja I</w:t>
      </w:r>
    </w:p>
    <w:p w14:paraId="44628C1E" w14:textId="77777777" w:rsidR="00EE3C1A" w:rsidRPr="00EE3C1A" w:rsidRDefault="00EE3C1A" w:rsidP="00EE3C1A">
      <w:pPr>
        <w:pStyle w:val="Akapitzlist"/>
        <w:numPr>
          <w:ilvl w:val="0"/>
          <w:numId w:val="31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Nr 1 - głowica zraszająca z maksymalnym wynurzeniem 10 cm z dyszą typu MP Rotator 2000 / 90-210</w:t>
      </w:r>
    </w:p>
    <w:p w14:paraId="13A63AA9" w14:textId="77777777" w:rsidR="00EE3C1A" w:rsidRPr="00EE3C1A" w:rsidRDefault="00EE3C1A" w:rsidP="00EE3C1A">
      <w:pPr>
        <w:pStyle w:val="Akapitzlist"/>
        <w:numPr>
          <w:ilvl w:val="0"/>
          <w:numId w:val="31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Nr 2 i 3 - głowica zraszająca z maksymalnym wynurzeniem 10 cm z dyszą typu MP Rotator 3000 / 360</w:t>
      </w:r>
    </w:p>
    <w:p w14:paraId="6B251E1D" w14:textId="77777777" w:rsidR="00EE3C1A" w:rsidRPr="00EE3C1A" w:rsidRDefault="00EE3C1A" w:rsidP="00EE3C1A">
      <w:pPr>
        <w:pStyle w:val="Akapitzlist"/>
        <w:numPr>
          <w:ilvl w:val="0"/>
          <w:numId w:val="31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Nr 4 - głowica zraszająca z maksymalnym wynurzeniem 10 cm z dyszą typu MP Rotator 3500 / 90-210</w:t>
      </w:r>
    </w:p>
    <w:p w14:paraId="0A012BA2" w14:textId="77777777" w:rsidR="00EE3C1A" w:rsidRPr="00EE3C1A" w:rsidRDefault="00EE3C1A" w:rsidP="00EE3C1A">
      <w:pPr>
        <w:pStyle w:val="Akapitzlist"/>
        <w:numPr>
          <w:ilvl w:val="0"/>
          <w:numId w:val="31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Rurociąg PE ø 25 mm, długości ok.  40 m bież.</w:t>
      </w:r>
    </w:p>
    <w:p w14:paraId="69F3AB4F" w14:textId="77777777" w:rsidR="00EE3C1A" w:rsidRPr="00EE3C1A" w:rsidRDefault="00EE3C1A" w:rsidP="00EE3C1A">
      <w:pPr>
        <w:pStyle w:val="Akapitzlist"/>
        <w:numPr>
          <w:ilvl w:val="0"/>
          <w:numId w:val="31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Rurociąg PE ø 20 mm, długości ok.  6 m bież.</w:t>
      </w:r>
    </w:p>
    <w:p w14:paraId="43FFDE26" w14:textId="77777777" w:rsidR="00EE3C1A" w:rsidRPr="00EE3C1A" w:rsidRDefault="00EE3C1A" w:rsidP="00EE3C1A">
      <w:pPr>
        <w:pStyle w:val="Akapitzlist"/>
        <w:numPr>
          <w:ilvl w:val="0"/>
          <w:numId w:val="31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Wydatek rurociągu do 2,8 m³/h</w:t>
      </w:r>
    </w:p>
    <w:p w14:paraId="49FA3996" w14:textId="77777777" w:rsidR="00EE3C1A" w:rsidRPr="00EE3C1A" w:rsidRDefault="00EE3C1A" w:rsidP="00EE3C1A">
      <w:pPr>
        <w:pStyle w:val="Akapitzlist"/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</w:p>
    <w:p w14:paraId="1F800AE8" w14:textId="77777777" w:rsidR="00EE3C1A" w:rsidRPr="00EE3C1A" w:rsidRDefault="00EE3C1A" w:rsidP="00EE3C1A">
      <w:p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b/>
          <w:sz w:val="22"/>
          <w:szCs w:val="22"/>
        </w:rPr>
      </w:pPr>
      <w:r w:rsidRPr="00EE3C1A">
        <w:rPr>
          <w:rFonts w:ascii="Tahoma" w:hAnsi="Tahoma" w:cs="Tahoma"/>
          <w:b/>
          <w:sz w:val="22"/>
          <w:szCs w:val="22"/>
        </w:rPr>
        <w:t>Sekcja II</w:t>
      </w:r>
    </w:p>
    <w:p w14:paraId="0E2F30D7" w14:textId="77777777" w:rsidR="00EE3C1A" w:rsidRPr="00EE3C1A" w:rsidRDefault="00EE3C1A" w:rsidP="00EE3C1A">
      <w:pPr>
        <w:pStyle w:val="Akapitzlist"/>
        <w:numPr>
          <w:ilvl w:val="0"/>
          <w:numId w:val="31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Nr 1 – 4 - głowica zraszająca z maksymalnym wynurzeniem 10 cm z dyszą typu MP Rotator 3500 / 90-210</w:t>
      </w:r>
    </w:p>
    <w:p w14:paraId="43715151" w14:textId="77777777" w:rsidR="00EE3C1A" w:rsidRPr="00EE3C1A" w:rsidRDefault="00EE3C1A" w:rsidP="00EE3C1A">
      <w:pPr>
        <w:pStyle w:val="Akapitzlist"/>
        <w:numPr>
          <w:ilvl w:val="0"/>
          <w:numId w:val="31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Rurociąg PE ø 25 mm, długości ok.  40 m bież.</w:t>
      </w:r>
    </w:p>
    <w:p w14:paraId="6D496684" w14:textId="77777777" w:rsidR="00EE3C1A" w:rsidRPr="00EE3C1A" w:rsidRDefault="00EE3C1A" w:rsidP="00EE3C1A">
      <w:pPr>
        <w:pStyle w:val="Akapitzlist"/>
        <w:numPr>
          <w:ilvl w:val="0"/>
          <w:numId w:val="31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Rurociąg PE ø 20 mm, długości ok.  6 m bież.</w:t>
      </w:r>
    </w:p>
    <w:p w14:paraId="33EECAD8" w14:textId="77777777" w:rsidR="00EE3C1A" w:rsidRPr="00EE3C1A" w:rsidRDefault="00EE3C1A" w:rsidP="00EE3C1A">
      <w:pPr>
        <w:pStyle w:val="Akapitzlist"/>
        <w:numPr>
          <w:ilvl w:val="0"/>
          <w:numId w:val="31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Wydatek rurociągu do 3,2 m³/h</w:t>
      </w:r>
    </w:p>
    <w:p w14:paraId="6AE881BB" w14:textId="77777777" w:rsidR="00EE3C1A" w:rsidRPr="00EE3C1A" w:rsidRDefault="00EE3C1A" w:rsidP="00EE3C1A">
      <w:pPr>
        <w:pStyle w:val="Akapitzlist"/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</w:p>
    <w:p w14:paraId="621B5BE9" w14:textId="1CE17B12" w:rsidR="00EE3C1A" w:rsidRPr="00EE3C1A" w:rsidRDefault="00EE3C1A" w:rsidP="00EE3C1A">
      <w:p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b/>
          <w:sz w:val="22"/>
          <w:szCs w:val="22"/>
        </w:rPr>
      </w:pPr>
      <w:r w:rsidRPr="00EE3C1A">
        <w:rPr>
          <w:rFonts w:ascii="Tahoma" w:hAnsi="Tahoma" w:cs="Tahoma"/>
          <w:b/>
          <w:sz w:val="22"/>
          <w:szCs w:val="22"/>
        </w:rPr>
        <w:t>Sekcja III</w:t>
      </w:r>
    </w:p>
    <w:p w14:paraId="4EA1F474" w14:textId="77777777" w:rsidR="00EE3C1A" w:rsidRPr="00EE3C1A" w:rsidRDefault="00EE3C1A" w:rsidP="00EE3C1A">
      <w:pPr>
        <w:pStyle w:val="Akapitzlist"/>
        <w:numPr>
          <w:ilvl w:val="0"/>
          <w:numId w:val="31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Nr 1- 5 - głowica zraszająca z maksymalnym wynurzeniem 10 cm z dyszą typu MP Rotator 3500 / 90-210</w:t>
      </w:r>
    </w:p>
    <w:p w14:paraId="362BD4D1" w14:textId="77777777" w:rsidR="00EE3C1A" w:rsidRPr="00EE3C1A" w:rsidRDefault="00EE3C1A" w:rsidP="00EE3C1A">
      <w:pPr>
        <w:pStyle w:val="Akapitzlist"/>
        <w:numPr>
          <w:ilvl w:val="0"/>
          <w:numId w:val="31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Rurociąg PE ø 25 mm, długości ok.  86 m bież.</w:t>
      </w:r>
    </w:p>
    <w:p w14:paraId="4A902520" w14:textId="77777777" w:rsidR="00EE3C1A" w:rsidRPr="00EE3C1A" w:rsidRDefault="00EE3C1A" w:rsidP="00EE3C1A">
      <w:pPr>
        <w:pStyle w:val="Akapitzlist"/>
        <w:numPr>
          <w:ilvl w:val="0"/>
          <w:numId w:val="31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Rurociąg PE ø 20 mm, długości ok.  8 m bież.</w:t>
      </w:r>
    </w:p>
    <w:p w14:paraId="16ED163E" w14:textId="77777777" w:rsidR="00EE3C1A" w:rsidRDefault="00EE3C1A" w:rsidP="00EE3C1A">
      <w:pPr>
        <w:pStyle w:val="Akapitzlist"/>
        <w:numPr>
          <w:ilvl w:val="0"/>
          <w:numId w:val="31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Wydatek rurociągu do 4 m³/h</w:t>
      </w:r>
    </w:p>
    <w:p w14:paraId="225D0F3B" w14:textId="77777777" w:rsidR="00EE3C1A" w:rsidRPr="00EE3C1A" w:rsidRDefault="00EE3C1A" w:rsidP="00EE3C1A">
      <w:pPr>
        <w:pStyle w:val="Akapitzlist"/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</w:p>
    <w:p w14:paraId="2A86CDA3" w14:textId="2E464951" w:rsidR="00EE3C1A" w:rsidRPr="00EE3C1A" w:rsidRDefault="00EE3C1A" w:rsidP="00EE3C1A">
      <w:p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b/>
          <w:sz w:val="22"/>
          <w:szCs w:val="22"/>
        </w:rPr>
      </w:pPr>
      <w:r w:rsidRPr="00EE3C1A">
        <w:rPr>
          <w:rFonts w:ascii="Tahoma" w:hAnsi="Tahoma" w:cs="Tahoma"/>
          <w:b/>
          <w:sz w:val="22"/>
          <w:szCs w:val="22"/>
        </w:rPr>
        <w:t>Sekcja IV</w:t>
      </w:r>
    </w:p>
    <w:p w14:paraId="108BB352" w14:textId="77777777" w:rsidR="00EE3C1A" w:rsidRPr="00EE3C1A" w:rsidRDefault="00EE3C1A" w:rsidP="00EE3C1A">
      <w:pPr>
        <w:pStyle w:val="Akapitzlist"/>
        <w:numPr>
          <w:ilvl w:val="0"/>
          <w:numId w:val="31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Nr 1- 4 - głowica zraszająca z maksymalnym wynurzeniem 10 cm z dyszą typu MP Rotator 3500 / 90-210</w:t>
      </w:r>
    </w:p>
    <w:p w14:paraId="5A6B00BE" w14:textId="77777777" w:rsidR="00EE3C1A" w:rsidRPr="00EE3C1A" w:rsidRDefault="00EE3C1A" w:rsidP="00EE3C1A">
      <w:pPr>
        <w:pStyle w:val="Akapitzlist"/>
        <w:numPr>
          <w:ilvl w:val="0"/>
          <w:numId w:val="31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Rurociąg PE ø 25 mm, długości ok. 125 m bież.</w:t>
      </w:r>
    </w:p>
    <w:p w14:paraId="56085C74" w14:textId="77777777" w:rsidR="00EE3C1A" w:rsidRPr="00EE3C1A" w:rsidRDefault="00EE3C1A" w:rsidP="00EE3C1A">
      <w:pPr>
        <w:pStyle w:val="Akapitzlist"/>
        <w:numPr>
          <w:ilvl w:val="0"/>
          <w:numId w:val="31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Rurociąg PE ø 20 mm, długości ok.  6 m bież.</w:t>
      </w:r>
    </w:p>
    <w:p w14:paraId="4EA2B766" w14:textId="4F6E7A03" w:rsidR="00EE3C1A" w:rsidRPr="00EE3C1A" w:rsidRDefault="00EE3C1A" w:rsidP="00EE3C1A">
      <w:pPr>
        <w:pStyle w:val="Akapitzlist"/>
        <w:numPr>
          <w:ilvl w:val="0"/>
          <w:numId w:val="31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Wydatek rurociągu do 3,2 m³/h</w:t>
      </w:r>
    </w:p>
    <w:p w14:paraId="53629BDF" w14:textId="77777777" w:rsidR="00EE3C1A" w:rsidRPr="00EE3C1A" w:rsidRDefault="00EE3C1A" w:rsidP="00EE3C1A">
      <w:p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b/>
          <w:sz w:val="22"/>
          <w:szCs w:val="22"/>
        </w:rPr>
      </w:pPr>
      <w:r w:rsidRPr="00EE3C1A">
        <w:rPr>
          <w:rFonts w:ascii="Tahoma" w:hAnsi="Tahoma" w:cs="Tahoma"/>
          <w:b/>
          <w:sz w:val="22"/>
          <w:szCs w:val="22"/>
        </w:rPr>
        <w:t>Sekcja V</w:t>
      </w:r>
    </w:p>
    <w:p w14:paraId="09028F5C" w14:textId="77777777" w:rsidR="00EE3C1A" w:rsidRPr="00EE3C1A" w:rsidRDefault="00EE3C1A" w:rsidP="00EE3C1A">
      <w:pPr>
        <w:pStyle w:val="Akapitzlist"/>
        <w:numPr>
          <w:ilvl w:val="0"/>
          <w:numId w:val="31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Nr 1 - głowica zraszająca z maksymalnym wynurzeniem 10 cm z dyszą typu MP Rotator 3500 / 90-210</w:t>
      </w:r>
    </w:p>
    <w:p w14:paraId="42426BA0" w14:textId="77777777" w:rsidR="00EE3C1A" w:rsidRPr="00EE3C1A" w:rsidRDefault="00EE3C1A" w:rsidP="00EE3C1A">
      <w:pPr>
        <w:pStyle w:val="Akapitzlist"/>
        <w:numPr>
          <w:ilvl w:val="0"/>
          <w:numId w:val="31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Nr 2- 4 - głowica zraszająca z maksymalnym wynurzeniem 10 cm z dyszą typu MP Rotator 3000 / 360</w:t>
      </w:r>
    </w:p>
    <w:p w14:paraId="0927C39A" w14:textId="77777777" w:rsidR="00EE3C1A" w:rsidRPr="00EE3C1A" w:rsidRDefault="00EE3C1A" w:rsidP="00EE3C1A">
      <w:pPr>
        <w:pStyle w:val="Akapitzlist"/>
        <w:numPr>
          <w:ilvl w:val="0"/>
          <w:numId w:val="31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Rurociąg PE ø 25 mm, długości ok.  67 m bież.</w:t>
      </w:r>
    </w:p>
    <w:p w14:paraId="5587A2B1" w14:textId="77777777" w:rsidR="00EE3C1A" w:rsidRPr="00EE3C1A" w:rsidRDefault="00EE3C1A" w:rsidP="00EE3C1A">
      <w:pPr>
        <w:pStyle w:val="Akapitzlist"/>
        <w:numPr>
          <w:ilvl w:val="0"/>
          <w:numId w:val="31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lastRenderedPageBreak/>
        <w:t>Rurociąg PE ø 20 mm, długości ok.  6 m bież.</w:t>
      </w:r>
    </w:p>
    <w:p w14:paraId="4F793F89" w14:textId="77777777" w:rsidR="00EE3C1A" w:rsidRPr="00EE3C1A" w:rsidRDefault="00EE3C1A" w:rsidP="00EE3C1A">
      <w:pPr>
        <w:pStyle w:val="Akapitzlist"/>
        <w:numPr>
          <w:ilvl w:val="0"/>
          <w:numId w:val="31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Wydatek rurociągu do 3,4 m³/h</w:t>
      </w:r>
    </w:p>
    <w:p w14:paraId="79873F6F" w14:textId="77777777" w:rsidR="00EE3C1A" w:rsidRPr="00EE3C1A" w:rsidRDefault="00EE3C1A" w:rsidP="00EE3C1A">
      <w:pPr>
        <w:pStyle w:val="Akapitzlist"/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</w:p>
    <w:p w14:paraId="221A0CFB" w14:textId="5C4B95DC" w:rsidR="00EE3C1A" w:rsidRPr="00EE3C1A" w:rsidRDefault="00EE3C1A" w:rsidP="00EE3C1A">
      <w:p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b/>
          <w:sz w:val="22"/>
          <w:szCs w:val="22"/>
        </w:rPr>
      </w:pPr>
      <w:r w:rsidRPr="00EE3C1A">
        <w:rPr>
          <w:rFonts w:ascii="Tahoma" w:hAnsi="Tahoma" w:cs="Tahoma"/>
          <w:b/>
          <w:sz w:val="22"/>
          <w:szCs w:val="22"/>
        </w:rPr>
        <w:t>Sekcja VI</w:t>
      </w:r>
    </w:p>
    <w:p w14:paraId="5C70B487" w14:textId="77777777" w:rsidR="00EE3C1A" w:rsidRPr="00EE3C1A" w:rsidRDefault="00EE3C1A" w:rsidP="00EE3C1A">
      <w:pPr>
        <w:pStyle w:val="Akapitzlist"/>
        <w:numPr>
          <w:ilvl w:val="0"/>
          <w:numId w:val="31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Rurociąg PE ø 25 mm, długości ok. 50m bież.</w:t>
      </w:r>
    </w:p>
    <w:p w14:paraId="6ACA737C" w14:textId="77777777" w:rsidR="00EE3C1A" w:rsidRPr="00EE3C1A" w:rsidRDefault="00EE3C1A" w:rsidP="00EE3C1A">
      <w:pPr>
        <w:pStyle w:val="Akapitzlist"/>
        <w:numPr>
          <w:ilvl w:val="0"/>
          <w:numId w:val="31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Linia kroplująca  ø 16 mm, odległość między emiterami min 30 cm – 120 m bież.</w:t>
      </w:r>
    </w:p>
    <w:p w14:paraId="73BD5115" w14:textId="77777777" w:rsidR="00EE3C1A" w:rsidRPr="00EE3C1A" w:rsidRDefault="00EE3C1A" w:rsidP="00EE3C1A">
      <w:pPr>
        <w:pStyle w:val="Akapitzlist"/>
        <w:numPr>
          <w:ilvl w:val="0"/>
          <w:numId w:val="31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Rata przepływu 1,2 lph</w:t>
      </w:r>
    </w:p>
    <w:p w14:paraId="40DC8857" w14:textId="77777777" w:rsidR="00EE3C1A" w:rsidRPr="00EE3C1A" w:rsidRDefault="00EE3C1A" w:rsidP="00EE3C1A">
      <w:p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b/>
          <w:sz w:val="22"/>
          <w:szCs w:val="22"/>
        </w:rPr>
      </w:pPr>
    </w:p>
    <w:p w14:paraId="6767593B" w14:textId="77777777" w:rsidR="00EE3C1A" w:rsidRPr="00EE3C1A" w:rsidRDefault="00EE3C1A" w:rsidP="00EE3C1A">
      <w:p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b/>
          <w:sz w:val="22"/>
          <w:szCs w:val="22"/>
        </w:rPr>
      </w:pPr>
      <w:r w:rsidRPr="00EE3C1A">
        <w:rPr>
          <w:rFonts w:ascii="Tahoma" w:hAnsi="Tahoma" w:cs="Tahoma"/>
          <w:b/>
          <w:sz w:val="22"/>
          <w:szCs w:val="22"/>
        </w:rPr>
        <w:t>Zestawienie materiałów</w:t>
      </w:r>
    </w:p>
    <w:p w14:paraId="02D70E4B" w14:textId="77777777" w:rsidR="00EE3C1A" w:rsidRPr="00EE3C1A" w:rsidRDefault="00EE3C1A" w:rsidP="00EE3C1A">
      <w:p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b/>
          <w:sz w:val="22"/>
          <w:szCs w:val="22"/>
        </w:rPr>
      </w:pPr>
    </w:p>
    <w:tbl>
      <w:tblPr>
        <w:tblW w:w="8401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79"/>
        <w:gridCol w:w="5365"/>
        <w:gridCol w:w="1265"/>
        <w:gridCol w:w="979"/>
      </w:tblGrid>
      <w:tr w:rsidR="00EE3C1A" w:rsidRPr="00EE3C1A" w14:paraId="71D0DEF8" w14:textId="77777777" w:rsidTr="00076150">
        <w:trPr>
          <w:trHeight w:val="297"/>
          <w:jc w:val="center"/>
        </w:trPr>
        <w:tc>
          <w:tcPr>
            <w:tcW w:w="9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F4C0F44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b/>
                <w:bCs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b/>
                <w:bCs/>
                <w:color w:val="000000"/>
                <w:sz w:val="22"/>
                <w:szCs w:val="22"/>
              </w:rPr>
              <w:t>Lp.</w:t>
            </w:r>
          </w:p>
        </w:tc>
        <w:tc>
          <w:tcPr>
            <w:tcW w:w="536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3F26A23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b/>
                <w:bCs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b/>
                <w:bCs/>
                <w:color w:val="000000"/>
                <w:sz w:val="22"/>
                <w:szCs w:val="22"/>
              </w:rPr>
              <w:t xml:space="preserve">Nazwa </w:t>
            </w:r>
          </w:p>
        </w:tc>
        <w:tc>
          <w:tcPr>
            <w:tcW w:w="10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5DEA7AB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b/>
                <w:bCs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b/>
                <w:bCs/>
                <w:color w:val="000000"/>
                <w:sz w:val="22"/>
                <w:szCs w:val="22"/>
              </w:rPr>
              <w:t>Jednostka</w:t>
            </w:r>
          </w:p>
        </w:tc>
        <w:tc>
          <w:tcPr>
            <w:tcW w:w="97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9D314C7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b/>
                <w:bCs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b/>
                <w:bCs/>
                <w:color w:val="000000"/>
                <w:sz w:val="22"/>
                <w:szCs w:val="22"/>
              </w:rPr>
              <w:t>Ilość</w:t>
            </w:r>
          </w:p>
        </w:tc>
      </w:tr>
      <w:tr w:rsidR="00EE3C1A" w:rsidRPr="00EE3C1A" w14:paraId="33581D00" w14:textId="77777777" w:rsidTr="00076150">
        <w:trPr>
          <w:trHeight w:val="297"/>
          <w:jc w:val="center"/>
        </w:trPr>
        <w:tc>
          <w:tcPr>
            <w:tcW w:w="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506D7A3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1</w:t>
            </w:r>
          </w:p>
        </w:tc>
        <w:tc>
          <w:tcPr>
            <w:tcW w:w="5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28B78AF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Wolnostojąca szafka (zabudowa do sterownika)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BA19DC6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szt.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22EAAB7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1</w:t>
            </w:r>
          </w:p>
        </w:tc>
      </w:tr>
      <w:tr w:rsidR="00EE3C1A" w:rsidRPr="00EE3C1A" w14:paraId="13F40319" w14:textId="77777777" w:rsidTr="00076150">
        <w:trPr>
          <w:trHeight w:val="297"/>
          <w:jc w:val="center"/>
        </w:trPr>
        <w:tc>
          <w:tcPr>
            <w:tcW w:w="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65D5FC4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2</w:t>
            </w:r>
          </w:p>
        </w:tc>
        <w:tc>
          <w:tcPr>
            <w:tcW w:w="5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72FC914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Sterownik zewnetrzny 12 sekcyjny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F41ED2A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szt.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F34497B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1</w:t>
            </w:r>
          </w:p>
        </w:tc>
      </w:tr>
      <w:tr w:rsidR="00EE3C1A" w:rsidRPr="00EE3C1A" w14:paraId="5AF50ED9" w14:textId="77777777" w:rsidTr="00076150">
        <w:trPr>
          <w:trHeight w:val="297"/>
          <w:jc w:val="center"/>
        </w:trPr>
        <w:tc>
          <w:tcPr>
            <w:tcW w:w="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327A309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3</w:t>
            </w:r>
          </w:p>
        </w:tc>
        <w:tc>
          <w:tcPr>
            <w:tcW w:w="5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2A658A6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Skrzynia zaworowa prostokątna na 6 elekrtozaworów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2A3C3F9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szt.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FA22869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2</w:t>
            </w:r>
          </w:p>
        </w:tc>
      </w:tr>
      <w:tr w:rsidR="00EE3C1A" w:rsidRPr="00EE3C1A" w14:paraId="50EABBF1" w14:textId="77777777" w:rsidTr="00076150">
        <w:trPr>
          <w:trHeight w:val="297"/>
          <w:jc w:val="center"/>
        </w:trPr>
        <w:tc>
          <w:tcPr>
            <w:tcW w:w="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6477859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4</w:t>
            </w:r>
          </w:p>
        </w:tc>
        <w:tc>
          <w:tcPr>
            <w:tcW w:w="5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EE095D1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Czujnik deszczu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8E06891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szt.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4183D0C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1</w:t>
            </w:r>
          </w:p>
        </w:tc>
      </w:tr>
      <w:tr w:rsidR="00EE3C1A" w:rsidRPr="00EE3C1A" w14:paraId="4FE81043" w14:textId="77777777" w:rsidTr="00076150">
        <w:trPr>
          <w:trHeight w:val="297"/>
          <w:jc w:val="center"/>
        </w:trPr>
        <w:tc>
          <w:tcPr>
            <w:tcW w:w="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838EA6F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5</w:t>
            </w:r>
          </w:p>
        </w:tc>
        <w:tc>
          <w:tcPr>
            <w:tcW w:w="5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A869505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 xml:space="preserve">Rura PE ø 32 mm 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80F9B7C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m bież.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9CCC681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6</w:t>
            </w:r>
          </w:p>
        </w:tc>
      </w:tr>
      <w:tr w:rsidR="00EE3C1A" w:rsidRPr="00EE3C1A" w14:paraId="105B552E" w14:textId="77777777" w:rsidTr="00076150">
        <w:trPr>
          <w:trHeight w:val="297"/>
          <w:jc w:val="center"/>
        </w:trPr>
        <w:tc>
          <w:tcPr>
            <w:tcW w:w="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4C4CC89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6</w:t>
            </w:r>
          </w:p>
        </w:tc>
        <w:tc>
          <w:tcPr>
            <w:tcW w:w="5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CE7505A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 xml:space="preserve">Rura PE ø 25 mm 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1026975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m bież.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4948266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929</w:t>
            </w:r>
          </w:p>
        </w:tc>
      </w:tr>
      <w:tr w:rsidR="00EE3C1A" w:rsidRPr="00EE3C1A" w14:paraId="41AA35A6" w14:textId="77777777" w:rsidTr="00076150">
        <w:trPr>
          <w:trHeight w:val="297"/>
          <w:jc w:val="center"/>
        </w:trPr>
        <w:tc>
          <w:tcPr>
            <w:tcW w:w="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ADF7C30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7</w:t>
            </w:r>
          </w:p>
        </w:tc>
        <w:tc>
          <w:tcPr>
            <w:tcW w:w="5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AABF2F1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 xml:space="preserve">Rura PE ø 20 mm 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193AF31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m bież.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9B4A1A7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66</w:t>
            </w:r>
          </w:p>
        </w:tc>
      </w:tr>
      <w:tr w:rsidR="00EE3C1A" w:rsidRPr="00EE3C1A" w14:paraId="1863EF2C" w14:textId="77777777" w:rsidTr="00076150">
        <w:trPr>
          <w:trHeight w:val="297"/>
          <w:jc w:val="center"/>
        </w:trPr>
        <w:tc>
          <w:tcPr>
            <w:tcW w:w="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9D8E634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8</w:t>
            </w:r>
          </w:p>
        </w:tc>
        <w:tc>
          <w:tcPr>
            <w:tcW w:w="5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1042039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 xml:space="preserve">Linia kroplujaca  ø 16 mm 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655018D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m bież.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62945B5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300</w:t>
            </w:r>
          </w:p>
        </w:tc>
      </w:tr>
      <w:tr w:rsidR="00EE3C1A" w:rsidRPr="00EE3C1A" w14:paraId="32DDBBF8" w14:textId="77777777" w:rsidTr="00076150">
        <w:trPr>
          <w:trHeight w:val="297"/>
          <w:jc w:val="center"/>
        </w:trPr>
        <w:tc>
          <w:tcPr>
            <w:tcW w:w="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CDB2A39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9</w:t>
            </w:r>
          </w:p>
        </w:tc>
        <w:tc>
          <w:tcPr>
            <w:tcW w:w="5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EEFB23D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Zawór elektromagnetyczny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C95865C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szt.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F5033BE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12</w:t>
            </w:r>
          </w:p>
        </w:tc>
      </w:tr>
      <w:tr w:rsidR="00EE3C1A" w:rsidRPr="00EE3C1A" w14:paraId="171D7EDE" w14:textId="77777777" w:rsidTr="00076150">
        <w:trPr>
          <w:trHeight w:val="297"/>
          <w:jc w:val="center"/>
        </w:trPr>
        <w:tc>
          <w:tcPr>
            <w:tcW w:w="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F80D88E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10</w:t>
            </w:r>
          </w:p>
        </w:tc>
        <w:tc>
          <w:tcPr>
            <w:tcW w:w="5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D00BA06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Głowica zraszająca z maksymalnym wynurzeniem 10 cm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FED2429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szt.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7912AA2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43</w:t>
            </w:r>
          </w:p>
        </w:tc>
      </w:tr>
      <w:tr w:rsidR="00EE3C1A" w:rsidRPr="00EE3C1A" w14:paraId="3A2B6B0F" w14:textId="77777777" w:rsidTr="00076150">
        <w:trPr>
          <w:trHeight w:val="297"/>
          <w:jc w:val="center"/>
        </w:trPr>
        <w:tc>
          <w:tcPr>
            <w:tcW w:w="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198C16B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11</w:t>
            </w:r>
          </w:p>
        </w:tc>
        <w:tc>
          <w:tcPr>
            <w:tcW w:w="5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C411D9B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Dysze typu MP Rotator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919A731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szt.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82FBB25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43</w:t>
            </w:r>
          </w:p>
        </w:tc>
      </w:tr>
      <w:tr w:rsidR="00EE3C1A" w:rsidRPr="00EE3C1A" w14:paraId="13BD4F39" w14:textId="77777777" w:rsidTr="00076150">
        <w:trPr>
          <w:trHeight w:val="297"/>
          <w:jc w:val="center"/>
        </w:trPr>
        <w:tc>
          <w:tcPr>
            <w:tcW w:w="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EB6F884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12</w:t>
            </w:r>
          </w:p>
        </w:tc>
        <w:tc>
          <w:tcPr>
            <w:tcW w:w="5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C68A02B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Kolano 20-1/2'' QJ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4D55EA6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szt.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89CD5A7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43</w:t>
            </w:r>
          </w:p>
        </w:tc>
      </w:tr>
      <w:tr w:rsidR="00EE3C1A" w:rsidRPr="00EE3C1A" w14:paraId="6922E63C" w14:textId="77777777" w:rsidTr="00076150">
        <w:trPr>
          <w:trHeight w:val="297"/>
          <w:jc w:val="center"/>
        </w:trPr>
        <w:tc>
          <w:tcPr>
            <w:tcW w:w="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094F23B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13</w:t>
            </w:r>
          </w:p>
        </w:tc>
        <w:tc>
          <w:tcPr>
            <w:tcW w:w="5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D1DA7EF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Kolano 20-3/4'' QJ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5C06840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szt.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16C0C5B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33</w:t>
            </w:r>
          </w:p>
        </w:tc>
      </w:tr>
      <w:tr w:rsidR="00EE3C1A" w:rsidRPr="00EE3C1A" w14:paraId="619C9952" w14:textId="77777777" w:rsidTr="00076150">
        <w:trPr>
          <w:trHeight w:val="297"/>
          <w:jc w:val="center"/>
        </w:trPr>
        <w:tc>
          <w:tcPr>
            <w:tcW w:w="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AE76A34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14</w:t>
            </w:r>
          </w:p>
        </w:tc>
        <w:tc>
          <w:tcPr>
            <w:tcW w:w="5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AE24800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Obejma 25 -3/4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5F0EC42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szt.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6A48C06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33</w:t>
            </w:r>
          </w:p>
        </w:tc>
      </w:tr>
      <w:tr w:rsidR="00EE3C1A" w:rsidRPr="00EE3C1A" w14:paraId="5FF0A913" w14:textId="77777777" w:rsidTr="00076150">
        <w:trPr>
          <w:trHeight w:val="297"/>
          <w:jc w:val="center"/>
        </w:trPr>
        <w:tc>
          <w:tcPr>
            <w:tcW w:w="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FB2C225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15</w:t>
            </w:r>
          </w:p>
        </w:tc>
        <w:tc>
          <w:tcPr>
            <w:tcW w:w="5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17CED9BD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Przelot 20 -25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583E865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szt.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077687F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10</w:t>
            </w:r>
          </w:p>
        </w:tc>
      </w:tr>
      <w:tr w:rsidR="00EE3C1A" w:rsidRPr="00EE3C1A" w14:paraId="091DC694" w14:textId="77777777" w:rsidTr="00076150">
        <w:trPr>
          <w:trHeight w:val="297"/>
          <w:jc w:val="center"/>
        </w:trPr>
        <w:tc>
          <w:tcPr>
            <w:tcW w:w="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E932F0C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16</w:t>
            </w:r>
          </w:p>
        </w:tc>
        <w:tc>
          <w:tcPr>
            <w:tcW w:w="5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F809D79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Śrubunki do elekrtozaworów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64261B0C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szt.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24E89160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12</w:t>
            </w:r>
          </w:p>
        </w:tc>
      </w:tr>
      <w:tr w:rsidR="00EE3C1A" w:rsidRPr="00EE3C1A" w14:paraId="73BC042B" w14:textId="77777777" w:rsidTr="00076150">
        <w:trPr>
          <w:trHeight w:val="297"/>
          <w:jc w:val="center"/>
        </w:trPr>
        <w:tc>
          <w:tcPr>
            <w:tcW w:w="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657BFCE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17</w:t>
            </w:r>
          </w:p>
        </w:tc>
        <w:tc>
          <w:tcPr>
            <w:tcW w:w="5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F6629D5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Przelot 25 - 1" M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D5FD515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szt.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07E2E1E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12</w:t>
            </w:r>
          </w:p>
        </w:tc>
      </w:tr>
      <w:tr w:rsidR="00EE3C1A" w:rsidRPr="00EE3C1A" w14:paraId="41B7DC5F" w14:textId="77777777" w:rsidTr="00076150">
        <w:trPr>
          <w:trHeight w:val="297"/>
          <w:jc w:val="center"/>
        </w:trPr>
        <w:tc>
          <w:tcPr>
            <w:tcW w:w="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0EF8EC92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18</w:t>
            </w:r>
          </w:p>
        </w:tc>
        <w:tc>
          <w:tcPr>
            <w:tcW w:w="5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E9855C2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Kabel YKY 7x 1,5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51EE093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m bież.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C9A2CDC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10</w:t>
            </w:r>
          </w:p>
        </w:tc>
      </w:tr>
      <w:tr w:rsidR="00EE3C1A" w:rsidRPr="00EE3C1A" w14:paraId="40542BE6" w14:textId="77777777" w:rsidTr="00076150">
        <w:trPr>
          <w:trHeight w:val="297"/>
          <w:jc w:val="center"/>
        </w:trPr>
        <w:tc>
          <w:tcPr>
            <w:tcW w:w="97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458E0A71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19</w:t>
            </w:r>
          </w:p>
        </w:tc>
        <w:tc>
          <w:tcPr>
            <w:tcW w:w="53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75337A66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Łącznik kablowy DBY</w:t>
            </w:r>
          </w:p>
        </w:tc>
        <w:tc>
          <w:tcPr>
            <w:tcW w:w="10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52EB83BB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szt.</w:t>
            </w:r>
          </w:p>
        </w:tc>
        <w:tc>
          <w:tcPr>
            <w:tcW w:w="9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14:paraId="30296D55" w14:textId="77777777" w:rsidR="00EE3C1A" w:rsidRPr="00EE3C1A" w:rsidRDefault="00EE3C1A" w:rsidP="00EE3C1A">
            <w:pPr>
              <w:spacing w:line="20" w:lineRule="atLeast"/>
              <w:jc w:val="both"/>
              <w:rPr>
                <w:rFonts w:ascii="Tahoma" w:hAnsi="Tahoma" w:cs="Tahoma"/>
                <w:color w:val="000000"/>
                <w:sz w:val="22"/>
                <w:szCs w:val="22"/>
              </w:rPr>
            </w:pPr>
            <w:r w:rsidRPr="00EE3C1A">
              <w:rPr>
                <w:rFonts w:ascii="Tahoma" w:hAnsi="Tahoma" w:cs="Tahoma"/>
                <w:color w:val="000000"/>
                <w:sz w:val="22"/>
                <w:szCs w:val="22"/>
              </w:rPr>
              <w:t>12</w:t>
            </w:r>
          </w:p>
        </w:tc>
      </w:tr>
    </w:tbl>
    <w:p w14:paraId="7824DE1C" w14:textId="77777777" w:rsidR="00EE3C1A" w:rsidRPr="00EE3C1A" w:rsidRDefault="00EE3C1A" w:rsidP="00EE3C1A">
      <w:p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b/>
          <w:sz w:val="22"/>
          <w:szCs w:val="22"/>
        </w:rPr>
      </w:pPr>
    </w:p>
    <w:p w14:paraId="3969C3EB" w14:textId="7BE3E4EA" w:rsidR="00EE3C1A" w:rsidRPr="00EE3C1A" w:rsidRDefault="008E299F" w:rsidP="00EE3C1A">
      <w:pPr>
        <w:pStyle w:val="Akapitzlist"/>
        <w:numPr>
          <w:ilvl w:val="0"/>
          <w:numId w:val="29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b/>
          <w:sz w:val="22"/>
          <w:szCs w:val="22"/>
        </w:rPr>
      </w:pPr>
      <w:r>
        <w:rPr>
          <w:rFonts w:ascii="Tahoma" w:hAnsi="Tahoma" w:cs="Tahoma"/>
          <w:b/>
          <w:sz w:val="22"/>
          <w:szCs w:val="22"/>
        </w:rPr>
        <w:t>Zewnętrzna instalacja k</w:t>
      </w:r>
      <w:r w:rsidR="00EE3C1A" w:rsidRPr="00EE3C1A">
        <w:rPr>
          <w:rFonts w:ascii="Tahoma" w:hAnsi="Tahoma" w:cs="Tahoma"/>
          <w:b/>
          <w:sz w:val="22"/>
          <w:szCs w:val="22"/>
        </w:rPr>
        <w:t>analizac</w:t>
      </w:r>
      <w:r>
        <w:rPr>
          <w:rFonts w:ascii="Tahoma" w:hAnsi="Tahoma" w:cs="Tahoma"/>
          <w:b/>
          <w:sz w:val="22"/>
          <w:szCs w:val="22"/>
        </w:rPr>
        <w:t>ji</w:t>
      </w:r>
      <w:r w:rsidR="00EE3C1A" w:rsidRPr="00EE3C1A">
        <w:rPr>
          <w:rFonts w:ascii="Tahoma" w:hAnsi="Tahoma" w:cs="Tahoma"/>
          <w:b/>
          <w:sz w:val="22"/>
          <w:szCs w:val="22"/>
        </w:rPr>
        <w:t xml:space="preserve"> deszczow</w:t>
      </w:r>
      <w:r>
        <w:rPr>
          <w:rFonts w:ascii="Tahoma" w:hAnsi="Tahoma" w:cs="Tahoma"/>
          <w:b/>
          <w:sz w:val="22"/>
          <w:szCs w:val="22"/>
        </w:rPr>
        <w:t>ej</w:t>
      </w:r>
    </w:p>
    <w:p w14:paraId="298DF001" w14:textId="77777777" w:rsidR="00EE3C1A" w:rsidRPr="00EE3C1A" w:rsidRDefault="00EE3C1A" w:rsidP="00EE3C1A">
      <w:p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W celu odprowadzenia nadmiaru wód odpadowych projektuje się kanalizację deszczową poprzez projektowane wpusty i system kanalizacji.</w:t>
      </w:r>
    </w:p>
    <w:p w14:paraId="453D23D7" w14:textId="77777777" w:rsidR="00EE3C1A" w:rsidRPr="00EE3C1A" w:rsidRDefault="00EE3C1A" w:rsidP="00EE3C1A">
      <w:p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Należy zastosować wpusty kanalizacji deszczowej z rusztem żeliwnym o obciążeniu min. B125 na rurze teleskopowej min. 375 mm</w:t>
      </w:r>
    </w:p>
    <w:p w14:paraId="5594C1E6" w14:textId="77777777" w:rsidR="00EE3C1A" w:rsidRPr="00EE3C1A" w:rsidRDefault="00EE3C1A" w:rsidP="00EE3C1A">
      <w:p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W pusty montować na studniach kanalizacyjnych osadnikowych typu TEGRA DN 425</w:t>
      </w:r>
    </w:p>
    <w:p w14:paraId="46DF89BE" w14:textId="468D4DFD" w:rsidR="00EE3C1A" w:rsidRPr="00EE3C1A" w:rsidRDefault="00EE3C1A" w:rsidP="00EE3C1A">
      <w:p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Kanalizację deszczową wykonać z rur typu LITE PCV z średnicami podanymi zgonie jak</w:t>
      </w:r>
      <w:r>
        <w:rPr>
          <w:rFonts w:ascii="Tahoma" w:hAnsi="Tahoma" w:cs="Tahoma"/>
          <w:sz w:val="22"/>
          <w:szCs w:val="22"/>
        </w:rPr>
        <w:t xml:space="preserve"> </w:t>
      </w:r>
      <w:r w:rsidRPr="00EE3C1A">
        <w:rPr>
          <w:rFonts w:ascii="Tahoma" w:hAnsi="Tahoma" w:cs="Tahoma"/>
          <w:sz w:val="22"/>
          <w:szCs w:val="22"/>
        </w:rPr>
        <w:t>w części rysunkowej dokumentacji. W przypadku gdy przykrycie rury powyżej jej wierzchu jest mniejsze niż 1,20 m należy stosować izolację termiczną rury grubości 15 cm z keramzytu.</w:t>
      </w:r>
    </w:p>
    <w:p w14:paraId="08B41B2A" w14:textId="78DDA9A8" w:rsidR="00EE3C1A" w:rsidRPr="00EE3C1A" w:rsidRDefault="00EE3C1A" w:rsidP="00EE3C1A">
      <w:p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Wykopy wykonywać sprzętem mechanicznym. W pobliżu 1,5 m od istniejącego</w:t>
      </w:r>
      <w:r>
        <w:rPr>
          <w:rFonts w:ascii="Tahoma" w:hAnsi="Tahoma" w:cs="Tahoma"/>
          <w:sz w:val="22"/>
          <w:szCs w:val="22"/>
        </w:rPr>
        <w:t xml:space="preserve"> </w:t>
      </w:r>
      <w:r w:rsidRPr="00EE3C1A">
        <w:rPr>
          <w:rFonts w:ascii="Tahoma" w:hAnsi="Tahoma" w:cs="Tahoma"/>
          <w:sz w:val="22"/>
          <w:szCs w:val="22"/>
        </w:rPr>
        <w:t>uzbrojenia, drzew, słupów i ogrodzeń oraz pod liniami energetycznymi</w:t>
      </w:r>
      <w:r>
        <w:rPr>
          <w:rFonts w:ascii="Tahoma" w:hAnsi="Tahoma" w:cs="Tahoma"/>
          <w:sz w:val="22"/>
          <w:szCs w:val="22"/>
        </w:rPr>
        <w:t xml:space="preserve"> </w:t>
      </w:r>
      <w:r w:rsidRPr="00EE3C1A">
        <w:rPr>
          <w:rFonts w:ascii="Tahoma" w:hAnsi="Tahoma" w:cs="Tahoma"/>
          <w:sz w:val="22"/>
          <w:szCs w:val="22"/>
        </w:rPr>
        <w:t>roboty prowadzić ręcznie. Nawierzchnie asfaltowe i betonowe (pobocza oraz przy</w:t>
      </w:r>
      <w:r>
        <w:rPr>
          <w:rFonts w:ascii="Tahoma" w:hAnsi="Tahoma" w:cs="Tahoma"/>
          <w:sz w:val="22"/>
          <w:szCs w:val="22"/>
        </w:rPr>
        <w:t xml:space="preserve"> </w:t>
      </w:r>
      <w:r w:rsidRPr="00EE3C1A">
        <w:rPr>
          <w:rFonts w:ascii="Tahoma" w:hAnsi="Tahoma" w:cs="Tahoma"/>
          <w:sz w:val="22"/>
          <w:szCs w:val="22"/>
        </w:rPr>
        <w:t>uszkodzeniach jezdni) demontować wyłącznie za pomocą piły mechanicznej</w:t>
      </w:r>
      <w:r w:rsidRPr="00EE3C1A">
        <w:rPr>
          <w:rFonts w:ascii="Tahoma" w:hAnsi="Tahoma" w:cs="Tahoma"/>
          <w:sz w:val="22"/>
          <w:szCs w:val="22"/>
        </w:rPr>
        <w:br/>
        <w:t>i ręcznie. W</w:t>
      </w:r>
      <w:r>
        <w:rPr>
          <w:rFonts w:ascii="Tahoma" w:hAnsi="Tahoma" w:cs="Tahoma"/>
          <w:sz w:val="22"/>
          <w:szCs w:val="22"/>
        </w:rPr>
        <w:t xml:space="preserve"> </w:t>
      </w:r>
      <w:r w:rsidRPr="00EE3C1A">
        <w:rPr>
          <w:rFonts w:ascii="Tahoma" w:hAnsi="Tahoma" w:cs="Tahoma"/>
          <w:sz w:val="22"/>
          <w:szCs w:val="22"/>
        </w:rPr>
        <w:t>miejscach gdzie wystąpi taka konieczność warstwę ziemi urodzajnej hałdować do jej ponownego wykorzystania.</w:t>
      </w:r>
    </w:p>
    <w:p w14:paraId="0082C545" w14:textId="77777777" w:rsidR="00EE3C1A" w:rsidRPr="00EE3C1A" w:rsidRDefault="00EE3C1A" w:rsidP="00EE3C1A">
      <w:p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Odspojenie gruntu skalistego realizować za pomocą urządzeń mechanicznych.</w:t>
      </w:r>
    </w:p>
    <w:p w14:paraId="33D6A595" w14:textId="42554335" w:rsidR="00EE3C1A" w:rsidRPr="00EE3C1A" w:rsidRDefault="00EE3C1A" w:rsidP="00EE3C1A">
      <w:p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Wykopy po bokach rur zagęszczać do stopnia I=0,97 ręcznie do wysokości 15 cm ponad wierzch rury a powyżej za pomocą ubijaków</w:t>
      </w:r>
      <w:r>
        <w:rPr>
          <w:rFonts w:ascii="Tahoma" w:hAnsi="Tahoma" w:cs="Tahoma"/>
          <w:sz w:val="22"/>
          <w:szCs w:val="22"/>
        </w:rPr>
        <w:t xml:space="preserve"> </w:t>
      </w:r>
      <w:r w:rsidRPr="00EE3C1A">
        <w:rPr>
          <w:rFonts w:ascii="Tahoma" w:hAnsi="Tahoma" w:cs="Tahoma"/>
          <w:sz w:val="22"/>
          <w:szCs w:val="22"/>
        </w:rPr>
        <w:t>mechanicznych. Po zasypaniu nad rurę warstwą gr. 30cm zagęszczać zagęszczarkami o</w:t>
      </w:r>
      <w:r w:rsidR="004D329C">
        <w:rPr>
          <w:rFonts w:ascii="Tahoma" w:hAnsi="Tahoma" w:cs="Tahoma"/>
          <w:sz w:val="22"/>
          <w:szCs w:val="22"/>
        </w:rPr>
        <w:t xml:space="preserve"> </w:t>
      </w:r>
      <w:r w:rsidRPr="00EE3C1A">
        <w:rPr>
          <w:rFonts w:ascii="Tahoma" w:hAnsi="Tahoma" w:cs="Tahoma"/>
          <w:sz w:val="22"/>
          <w:szCs w:val="22"/>
        </w:rPr>
        <w:t>masie ok. 200kg do stopnia zagęszczenia I=0,97. Dalszą część wykopów zasypywać do</w:t>
      </w:r>
      <w:r w:rsidR="004D329C">
        <w:rPr>
          <w:rFonts w:ascii="Tahoma" w:hAnsi="Tahoma" w:cs="Tahoma"/>
          <w:sz w:val="22"/>
          <w:szCs w:val="22"/>
        </w:rPr>
        <w:t xml:space="preserve"> </w:t>
      </w:r>
      <w:r w:rsidRPr="00EE3C1A">
        <w:rPr>
          <w:rFonts w:ascii="Tahoma" w:hAnsi="Tahoma" w:cs="Tahoma"/>
          <w:sz w:val="22"/>
          <w:szCs w:val="22"/>
        </w:rPr>
        <w:t>uzyskania zagęszczenia I=0,93. Zasypkę od 30cm ponad rurę prowadzić gruntem</w:t>
      </w:r>
    </w:p>
    <w:p w14:paraId="4C9B23D7" w14:textId="098DE266" w:rsidR="00EE3C1A" w:rsidRPr="00EE3C1A" w:rsidRDefault="00EE3C1A" w:rsidP="00EE3C1A">
      <w:p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rodzimym. Pod drogami wykop zasypać piaskiem i zagęścić do stopnia I=1,00 zgodnie</w:t>
      </w:r>
      <w:r w:rsidR="004D329C">
        <w:rPr>
          <w:rFonts w:ascii="Tahoma" w:hAnsi="Tahoma" w:cs="Tahoma"/>
          <w:sz w:val="22"/>
          <w:szCs w:val="22"/>
        </w:rPr>
        <w:t xml:space="preserve"> </w:t>
      </w:r>
      <w:r w:rsidRPr="00EE3C1A">
        <w:rPr>
          <w:rFonts w:ascii="Tahoma" w:hAnsi="Tahoma" w:cs="Tahoma"/>
          <w:sz w:val="22"/>
          <w:szCs w:val="22"/>
        </w:rPr>
        <w:t>z częścią konstrukcyjną. Zagęszczenie od przykrycia 1,0m ponad wierzch rury</w:t>
      </w:r>
      <w:r w:rsidR="004D329C">
        <w:rPr>
          <w:rFonts w:ascii="Tahoma" w:hAnsi="Tahoma" w:cs="Tahoma"/>
          <w:sz w:val="22"/>
          <w:szCs w:val="22"/>
        </w:rPr>
        <w:t xml:space="preserve"> </w:t>
      </w:r>
      <w:r w:rsidRPr="00EE3C1A">
        <w:rPr>
          <w:rFonts w:ascii="Tahoma" w:hAnsi="Tahoma" w:cs="Tahoma"/>
          <w:sz w:val="22"/>
          <w:szCs w:val="22"/>
        </w:rPr>
        <w:t>wykonywać za pomocą zagęszczarek dwukierunkowych o masie min. 500kg.</w:t>
      </w:r>
    </w:p>
    <w:p w14:paraId="76BAC4DC" w14:textId="77777777" w:rsidR="00EE3C1A" w:rsidRPr="00EE3C1A" w:rsidRDefault="00EE3C1A" w:rsidP="00EE3C1A">
      <w:p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lastRenderedPageBreak/>
        <w:t>Trasa sieci winna być wytyczona przez uprawnionego geodetę i zinwentaryzowana</w:t>
      </w:r>
    </w:p>
    <w:p w14:paraId="761F14AB" w14:textId="23331316" w:rsidR="00EE3C1A" w:rsidRDefault="00EE3C1A" w:rsidP="00EE3C1A">
      <w:p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przed zasypaniem. Po zakończonych robotach teren w obszarze pasa drogi winien być doprowadzony do stanu</w:t>
      </w:r>
      <w:r w:rsidR="004D329C">
        <w:rPr>
          <w:rFonts w:ascii="Tahoma" w:hAnsi="Tahoma" w:cs="Tahoma"/>
          <w:sz w:val="22"/>
          <w:szCs w:val="22"/>
        </w:rPr>
        <w:t xml:space="preserve"> </w:t>
      </w:r>
      <w:r w:rsidRPr="00EE3C1A">
        <w:rPr>
          <w:rFonts w:ascii="Tahoma" w:hAnsi="Tahoma" w:cs="Tahoma"/>
          <w:sz w:val="22"/>
          <w:szCs w:val="22"/>
        </w:rPr>
        <w:t>pierwotnego i odebrany protokołem przez zarządcę drogi, a w obszarze projektowanego skwerku zagospodarowany zgodnie z projektem zagospodarowania.</w:t>
      </w:r>
    </w:p>
    <w:p w14:paraId="5160A700" w14:textId="77777777" w:rsidR="004D329C" w:rsidRPr="00EE3C1A" w:rsidRDefault="004D329C" w:rsidP="00EE3C1A">
      <w:p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</w:p>
    <w:p w14:paraId="2168E1EE" w14:textId="77777777" w:rsidR="00EE3C1A" w:rsidRPr="00EE3C1A" w:rsidRDefault="00EE3C1A" w:rsidP="00EE3C1A">
      <w:p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b/>
          <w:i/>
          <w:iCs/>
          <w:sz w:val="22"/>
          <w:szCs w:val="22"/>
        </w:rPr>
      </w:pPr>
      <w:r w:rsidRPr="00EE3C1A">
        <w:rPr>
          <w:rFonts w:ascii="Tahoma" w:hAnsi="Tahoma" w:cs="Tahoma"/>
          <w:b/>
          <w:i/>
          <w:iCs/>
          <w:sz w:val="22"/>
          <w:szCs w:val="22"/>
        </w:rPr>
        <w:t>Ogólne warunki wykonania kanalizacji deszczowej</w:t>
      </w:r>
    </w:p>
    <w:p w14:paraId="4FB01A09" w14:textId="796FF706" w:rsidR="00EE3C1A" w:rsidRPr="00EE3C1A" w:rsidRDefault="00EE3C1A" w:rsidP="00EE3C1A">
      <w:pPr>
        <w:pStyle w:val="Akapitzlist"/>
        <w:numPr>
          <w:ilvl w:val="0"/>
          <w:numId w:val="33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Poziom wód gruntowych jest zależny od warunków pogodowych. Wskazane jest</w:t>
      </w:r>
      <w:r w:rsidR="004D329C">
        <w:rPr>
          <w:rFonts w:ascii="Tahoma" w:hAnsi="Tahoma" w:cs="Tahoma"/>
          <w:sz w:val="22"/>
          <w:szCs w:val="22"/>
        </w:rPr>
        <w:t xml:space="preserve"> </w:t>
      </w:r>
      <w:r w:rsidRPr="00EE3C1A">
        <w:rPr>
          <w:rFonts w:ascii="Tahoma" w:hAnsi="Tahoma" w:cs="Tahoma"/>
          <w:sz w:val="22"/>
          <w:szCs w:val="22"/>
        </w:rPr>
        <w:t>prowadzenie robót w okresach o niskiej retencji wód gruntowych</w:t>
      </w:r>
    </w:p>
    <w:p w14:paraId="31E3BC6A" w14:textId="0F3698A1" w:rsidR="00EE3C1A" w:rsidRPr="00EE3C1A" w:rsidRDefault="00EE3C1A" w:rsidP="00EE3C1A">
      <w:pPr>
        <w:pStyle w:val="Akapitzlist"/>
        <w:numPr>
          <w:ilvl w:val="0"/>
          <w:numId w:val="33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Wykopy powinny być zabezpieczone barierką ostrzegawczą ( dwa poziomy ) o</w:t>
      </w:r>
      <w:r w:rsidR="004D329C">
        <w:rPr>
          <w:rFonts w:ascii="Tahoma" w:hAnsi="Tahoma" w:cs="Tahoma"/>
          <w:sz w:val="22"/>
          <w:szCs w:val="22"/>
        </w:rPr>
        <w:t xml:space="preserve"> </w:t>
      </w:r>
      <w:r w:rsidRPr="00EE3C1A">
        <w:rPr>
          <w:rFonts w:ascii="Tahoma" w:hAnsi="Tahoma" w:cs="Tahoma"/>
          <w:sz w:val="22"/>
          <w:szCs w:val="22"/>
        </w:rPr>
        <w:t>wysokości l ,10 m. Należy przewidzieć kładki dla pieszych. Na barierkach powinny</w:t>
      </w:r>
      <w:r w:rsidR="004D329C">
        <w:rPr>
          <w:rFonts w:ascii="Tahoma" w:hAnsi="Tahoma" w:cs="Tahoma"/>
          <w:sz w:val="22"/>
          <w:szCs w:val="22"/>
        </w:rPr>
        <w:t xml:space="preserve"> </w:t>
      </w:r>
      <w:r w:rsidRPr="00EE3C1A">
        <w:rPr>
          <w:rFonts w:ascii="Tahoma" w:hAnsi="Tahoma" w:cs="Tahoma"/>
          <w:sz w:val="22"/>
          <w:szCs w:val="22"/>
        </w:rPr>
        <w:t>być umieszczone tablice ostrzegawcze o głębokich wykopach. Barierki w nocy</w:t>
      </w:r>
      <w:r w:rsidR="004D329C">
        <w:rPr>
          <w:rFonts w:ascii="Tahoma" w:hAnsi="Tahoma" w:cs="Tahoma"/>
          <w:sz w:val="22"/>
          <w:szCs w:val="22"/>
        </w:rPr>
        <w:t xml:space="preserve"> </w:t>
      </w:r>
      <w:r w:rsidRPr="00EE3C1A">
        <w:rPr>
          <w:rFonts w:ascii="Tahoma" w:hAnsi="Tahoma" w:cs="Tahoma"/>
          <w:sz w:val="22"/>
          <w:szCs w:val="22"/>
        </w:rPr>
        <w:t>oświetlone. Folia ostrzegawcza PVC może być stosowana tylko pomocniczo.</w:t>
      </w:r>
    </w:p>
    <w:p w14:paraId="08BFECA1" w14:textId="77777777" w:rsidR="00EE3C1A" w:rsidRPr="00EE3C1A" w:rsidRDefault="00EE3C1A" w:rsidP="00EE3C1A">
      <w:pPr>
        <w:pStyle w:val="Akapitzlist"/>
        <w:numPr>
          <w:ilvl w:val="0"/>
          <w:numId w:val="33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Zapewnić bezpieczeństwo dla ruchu pieszego i pojazdów wzdłuż trasy robót</w:t>
      </w:r>
    </w:p>
    <w:p w14:paraId="45E57FDB" w14:textId="77777777" w:rsidR="00EE3C1A" w:rsidRPr="00EE3C1A" w:rsidRDefault="00EE3C1A" w:rsidP="00EE3C1A">
      <w:pPr>
        <w:pStyle w:val="Akapitzlist"/>
        <w:numPr>
          <w:ilvl w:val="0"/>
          <w:numId w:val="33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W trakcie realizacji projektu należy stosować i przestrzegać zasad</w:t>
      </w:r>
      <w:r w:rsidRPr="00EE3C1A">
        <w:rPr>
          <w:rFonts w:ascii="Tahoma" w:hAnsi="Tahoma" w:cs="Tahoma"/>
          <w:sz w:val="22"/>
          <w:szCs w:val="22"/>
        </w:rPr>
        <w:br/>
        <w:t>i obowiązujących przepisów BHP</w:t>
      </w:r>
    </w:p>
    <w:p w14:paraId="1066C436" w14:textId="77777777" w:rsidR="00EE3C1A" w:rsidRPr="00EE3C1A" w:rsidRDefault="00EE3C1A" w:rsidP="00EE3C1A">
      <w:pPr>
        <w:pStyle w:val="Akapitzlist"/>
        <w:numPr>
          <w:ilvl w:val="0"/>
          <w:numId w:val="33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Szczególne bezpieczeństwo pracy należy zachować w głębokich wykopach oraz przystosowaniu sprzętu mechanicznego.</w:t>
      </w:r>
    </w:p>
    <w:p w14:paraId="51820250" w14:textId="77777777" w:rsidR="00EE3C1A" w:rsidRPr="00EE3C1A" w:rsidRDefault="00EE3C1A" w:rsidP="00EE3C1A">
      <w:pPr>
        <w:pStyle w:val="Akapitzlist"/>
        <w:numPr>
          <w:ilvl w:val="0"/>
          <w:numId w:val="33"/>
        </w:numPr>
        <w:autoSpaceDE w:val="0"/>
        <w:autoSpaceDN w:val="0"/>
        <w:adjustRightInd w:val="0"/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EE3C1A">
        <w:rPr>
          <w:rFonts w:ascii="Tahoma" w:hAnsi="Tahoma" w:cs="Tahoma"/>
          <w:sz w:val="22"/>
          <w:szCs w:val="22"/>
        </w:rPr>
        <w:t>Zapewnić odpowiedni nadzór, zachować szczególną ostrożność</w:t>
      </w:r>
      <w:r w:rsidRPr="00EE3C1A">
        <w:rPr>
          <w:rFonts w:ascii="Tahoma" w:hAnsi="Tahoma" w:cs="Tahoma"/>
          <w:sz w:val="22"/>
          <w:szCs w:val="22"/>
        </w:rPr>
        <w:br/>
        <w:t>w miejscach skrzyżowań i zbliżeń z istniejącymi kablami i urządzeniami.</w:t>
      </w:r>
    </w:p>
    <w:p w14:paraId="7C8B212D" w14:textId="039FA7D5" w:rsidR="00042201" w:rsidRDefault="00EE3C1A" w:rsidP="00EE3C1A">
      <w:pPr>
        <w:spacing w:line="20" w:lineRule="atLeast"/>
        <w:rPr>
          <w:rFonts w:ascii="Arial" w:hAnsi="Arial" w:cs="Arial"/>
        </w:rPr>
      </w:pPr>
      <w:r w:rsidRPr="00EE3C1A">
        <w:rPr>
          <w:rFonts w:ascii="Tahoma" w:hAnsi="Tahoma" w:cs="Tahoma"/>
          <w:sz w:val="22"/>
          <w:szCs w:val="22"/>
        </w:rPr>
        <w:t>Całość robót ziemnych prowadzić zgodnie z normą PN-B-10736:1999 Roboty ziemne – Wykopy otwarte dla przewodów wodociągowych i kanalizacyjnych</w:t>
      </w:r>
      <w:r w:rsidRPr="006520E9">
        <w:rPr>
          <w:rFonts w:ascii="Arial" w:hAnsi="Arial" w:cs="Arial"/>
        </w:rPr>
        <w:t xml:space="preserve"> </w:t>
      </w:r>
      <w:r w:rsidRPr="006520E9">
        <w:rPr>
          <w:rFonts w:ascii="Arial" w:hAnsi="Arial" w:cs="Arial"/>
        </w:rPr>
        <w:cr/>
      </w:r>
    </w:p>
    <w:p w14:paraId="7CB7B08A" w14:textId="77777777" w:rsidR="001A2F60" w:rsidRPr="008E299F" w:rsidRDefault="001A2F60" w:rsidP="001A2F60">
      <w:pPr>
        <w:ind w:firstLine="426"/>
        <w:jc w:val="both"/>
        <w:rPr>
          <w:rFonts w:ascii="Tahoma" w:hAnsi="Tahoma" w:cs="Tahoma"/>
          <w:b/>
          <w:bCs/>
          <w:sz w:val="22"/>
          <w:szCs w:val="22"/>
        </w:rPr>
      </w:pPr>
      <w:r>
        <w:rPr>
          <w:rFonts w:ascii="Tahoma" w:hAnsi="Tahoma" w:cs="Tahoma"/>
          <w:b/>
          <w:bCs/>
          <w:sz w:val="22"/>
          <w:szCs w:val="22"/>
        </w:rPr>
        <w:t xml:space="preserve">6. </w:t>
      </w:r>
      <w:r w:rsidRPr="008E299F">
        <w:rPr>
          <w:rFonts w:ascii="Tahoma" w:hAnsi="Tahoma" w:cs="Tahoma"/>
          <w:b/>
          <w:bCs/>
          <w:sz w:val="22"/>
          <w:szCs w:val="22"/>
        </w:rPr>
        <w:t xml:space="preserve">Zewnętrzna instalacja wodociągowa </w:t>
      </w:r>
    </w:p>
    <w:p w14:paraId="2DFCA621" w14:textId="77777777" w:rsidR="001A2F60" w:rsidRDefault="001A2F60" w:rsidP="001A2F60">
      <w:pPr>
        <w:jc w:val="both"/>
        <w:rPr>
          <w:rFonts w:ascii="Tahoma" w:hAnsi="Tahoma" w:cs="Tahoma"/>
          <w:sz w:val="22"/>
          <w:szCs w:val="22"/>
        </w:rPr>
      </w:pPr>
      <w:r w:rsidRPr="0044477A">
        <w:rPr>
          <w:rFonts w:ascii="Tahoma" w:hAnsi="Tahoma" w:cs="Tahoma"/>
          <w:sz w:val="22"/>
          <w:szCs w:val="22"/>
        </w:rPr>
        <w:t xml:space="preserve">Projekt przewiduje wykonanie </w:t>
      </w:r>
      <w:r>
        <w:rPr>
          <w:rFonts w:ascii="Tahoma" w:hAnsi="Tahoma" w:cs="Tahoma"/>
          <w:sz w:val="22"/>
          <w:szCs w:val="22"/>
        </w:rPr>
        <w:t xml:space="preserve">dwóch obiegów zewnętrznej </w:t>
      </w:r>
      <w:r w:rsidRPr="0044477A">
        <w:rPr>
          <w:rFonts w:ascii="Tahoma" w:hAnsi="Tahoma" w:cs="Tahoma"/>
          <w:sz w:val="22"/>
          <w:szCs w:val="22"/>
        </w:rPr>
        <w:t xml:space="preserve">instalacji wodociągowej z </w:t>
      </w:r>
      <w:r>
        <w:rPr>
          <w:rFonts w:ascii="Tahoma" w:hAnsi="Tahoma" w:cs="Tahoma"/>
          <w:sz w:val="22"/>
          <w:szCs w:val="22"/>
        </w:rPr>
        <w:t xml:space="preserve">gminnej </w:t>
      </w:r>
      <w:r w:rsidRPr="0044477A">
        <w:rPr>
          <w:rFonts w:ascii="Tahoma" w:hAnsi="Tahoma" w:cs="Tahoma"/>
          <w:sz w:val="22"/>
          <w:szCs w:val="22"/>
        </w:rPr>
        <w:t>sieci wodociągowej wo1</w:t>
      </w:r>
      <w:r>
        <w:rPr>
          <w:rFonts w:ascii="Tahoma" w:hAnsi="Tahoma" w:cs="Tahoma"/>
          <w:sz w:val="22"/>
          <w:szCs w:val="22"/>
        </w:rPr>
        <w:t>1</w:t>
      </w:r>
      <w:r w:rsidRPr="0044477A">
        <w:rPr>
          <w:rFonts w:ascii="Tahoma" w:hAnsi="Tahoma" w:cs="Tahoma"/>
          <w:sz w:val="22"/>
          <w:szCs w:val="22"/>
        </w:rPr>
        <w:t>0</w:t>
      </w:r>
      <w:r>
        <w:rPr>
          <w:rFonts w:ascii="Tahoma" w:hAnsi="Tahoma" w:cs="Tahoma"/>
          <w:sz w:val="22"/>
          <w:szCs w:val="22"/>
        </w:rPr>
        <w:t xml:space="preserve"> i wo90</w:t>
      </w:r>
      <w:r w:rsidRPr="0044477A">
        <w:rPr>
          <w:rFonts w:ascii="Tahoma" w:hAnsi="Tahoma" w:cs="Tahoma"/>
          <w:sz w:val="22"/>
          <w:szCs w:val="22"/>
        </w:rPr>
        <w:t xml:space="preserve">. </w:t>
      </w:r>
    </w:p>
    <w:p w14:paraId="507E0D8A" w14:textId="77777777" w:rsidR="001A2F60" w:rsidRDefault="001A2F60" w:rsidP="001A2F60">
      <w:pPr>
        <w:jc w:val="both"/>
        <w:rPr>
          <w:rFonts w:ascii="Tahoma" w:hAnsi="Tahoma" w:cs="Tahoma"/>
          <w:sz w:val="22"/>
          <w:szCs w:val="22"/>
        </w:rPr>
      </w:pPr>
    </w:p>
    <w:p w14:paraId="0EDA40E6" w14:textId="77777777" w:rsidR="001A2F60" w:rsidRDefault="001A2F60" w:rsidP="001A2F60">
      <w:pPr>
        <w:jc w:val="both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>Obieg I</w:t>
      </w:r>
    </w:p>
    <w:p w14:paraId="65F88242" w14:textId="2A10EA5C" w:rsidR="001A2F60" w:rsidRDefault="001A2F60" w:rsidP="001A2F60">
      <w:pPr>
        <w:jc w:val="both"/>
        <w:rPr>
          <w:rFonts w:ascii="Tahoma" w:hAnsi="Tahoma" w:cs="Tahoma"/>
          <w:sz w:val="22"/>
          <w:szCs w:val="22"/>
        </w:rPr>
      </w:pPr>
      <w:r w:rsidRPr="0044477A">
        <w:rPr>
          <w:rFonts w:ascii="Tahoma" w:hAnsi="Tahoma" w:cs="Tahoma"/>
          <w:sz w:val="22"/>
          <w:szCs w:val="22"/>
        </w:rPr>
        <w:t xml:space="preserve">Projekt przewiduje wykonanie instalacji wodociągowej </w:t>
      </w:r>
      <w:r>
        <w:rPr>
          <w:rFonts w:ascii="Tahoma" w:hAnsi="Tahoma" w:cs="Tahoma"/>
          <w:sz w:val="22"/>
          <w:szCs w:val="22"/>
        </w:rPr>
        <w:t xml:space="preserve">w40 </w:t>
      </w:r>
      <w:r w:rsidRPr="0044477A">
        <w:rPr>
          <w:rFonts w:ascii="Tahoma" w:hAnsi="Tahoma" w:cs="Tahoma"/>
          <w:sz w:val="22"/>
          <w:szCs w:val="22"/>
        </w:rPr>
        <w:t xml:space="preserve">od </w:t>
      </w:r>
      <w:r>
        <w:rPr>
          <w:rFonts w:ascii="Tahoma" w:hAnsi="Tahoma" w:cs="Tahoma"/>
          <w:sz w:val="22"/>
          <w:szCs w:val="22"/>
        </w:rPr>
        <w:t xml:space="preserve">istniejącej </w:t>
      </w:r>
      <w:r w:rsidRPr="0044477A">
        <w:rPr>
          <w:rFonts w:ascii="Tahoma" w:hAnsi="Tahoma" w:cs="Tahoma"/>
          <w:sz w:val="22"/>
          <w:szCs w:val="22"/>
        </w:rPr>
        <w:t xml:space="preserve">studzienki wodomierzowej zlokalizowane w działce Inwestora </w:t>
      </w:r>
      <w:r>
        <w:rPr>
          <w:rFonts w:ascii="Tahoma" w:hAnsi="Tahoma" w:cs="Tahoma"/>
          <w:sz w:val="22"/>
          <w:szCs w:val="22"/>
        </w:rPr>
        <w:t>w punkcie W1</w:t>
      </w:r>
      <w:r w:rsidRPr="0044477A">
        <w:rPr>
          <w:rFonts w:ascii="Tahoma" w:hAnsi="Tahoma" w:cs="Tahoma"/>
          <w:sz w:val="22"/>
          <w:szCs w:val="22"/>
        </w:rPr>
        <w:t>.</w:t>
      </w:r>
      <w:r>
        <w:rPr>
          <w:rFonts w:ascii="Tahoma" w:hAnsi="Tahoma" w:cs="Tahoma"/>
          <w:sz w:val="22"/>
          <w:szCs w:val="22"/>
        </w:rPr>
        <w:t xml:space="preserve"> Wodę należy doprowadzić do dwóch studzienek czerpa</w:t>
      </w:r>
      <w:r w:rsidR="005C5D7C">
        <w:rPr>
          <w:rFonts w:ascii="Tahoma" w:hAnsi="Tahoma" w:cs="Tahoma"/>
          <w:sz w:val="22"/>
          <w:szCs w:val="22"/>
        </w:rPr>
        <w:t>l</w:t>
      </w:r>
      <w:r>
        <w:rPr>
          <w:rFonts w:ascii="Tahoma" w:hAnsi="Tahoma" w:cs="Tahoma"/>
          <w:sz w:val="22"/>
          <w:szCs w:val="22"/>
        </w:rPr>
        <w:t xml:space="preserve">nych w punkcie W3 i W7 oraz do kranu typu zdrój </w:t>
      </w:r>
      <w:r w:rsidR="005C5D7C">
        <w:rPr>
          <w:rFonts w:ascii="Tahoma" w:hAnsi="Tahoma" w:cs="Tahoma"/>
          <w:sz w:val="22"/>
          <w:szCs w:val="22"/>
        </w:rPr>
        <w:t xml:space="preserve">- </w:t>
      </w:r>
      <w:r>
        <w:rPr>
          <w:rFonts w:ascii="Tahoma" w:hAnsi="Tahoma" w:cs="Tahoma"/>
          <w:sz w:val="22"/>
          <w:szCs w:val="22"/>
        </w:rPr>
        <w:t xml:space="preserve">W5. </w:t>
      </w:r>
    </w:p>
    <w:p w14:paraId="09A9FB7E" w14:textId="77777777" w:rsidR="001A2F60" w:rsidRDefault="001A2F60" w:rsidP="001A2F60">
      <w:pPr>
        <w:jc w:val="both"/>
        <w:rPr>
          <w:rFonts w:ascii="Tahoma" w:hAnsi="Tahoma" w:cs="Tahoma"/>
          <w:sz w:val="22"/>
          <w:szCs w:val="22"/>
        </w:rPr>
      </w:pPr>
    </w:p>
    <w:p w14:paraId="5921B842" w14:textId="77777777" w:rsidR="001A2F60" w:rsidRDefault="001A2F60" w:rsidP="001A2F60">
      <w:pPr>
        <w:jc w:val="both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>Obieg II</w:t>
      </w:r>
    </w:p>
    <w:p w14:paraId="7DA6B19C" w14:textId="77777777" w:rsidR="001A2F60" w:rsidRDefault="001A2F60" w:rsidP="001A2F60">
      <w:pPr>
        <w:jc w:val="both"/>
        <w:rPr>
          <w:rFonts w:ascii="Tahoma" w:hAnsi="Tahoma" w:cs="Tahoma"/>
          <w:sz w:val="22"/>
          <w:szCs w:val="22"/>
        </w:rPr>
      </w:pPr>
      <w:r w:rsidRPr="0044477A">
        <w:rPr>
          <w:rFonts w:ascii="Tahoma" w:hAnsi="Tahoma" w:cs="Tahoma"/>
          <w:sz w:val="22"/>
          <w:szCs w:val="22"/>
        </w:rPr>
        <w:t xml:space="preserve">Projekt przewiduje wykonanie instalacji wodociągowej </w:t>
      </w:r>
      <w:r>
        <w:rPr>
          <w:rFonts w:ascii="Tahoma" w:hAnsi="Tahoma" w:cs="Tahoma"/>
          <w:sz w:val="22"/>
          <w:szCs w:val="22"/>
        </w:rPr>
        <w:t xml:space="preserve">w40 </w:t>
      </w:r>
      <w:r w:rsidRPr="0044477A">
        <w:rPr>
          <w:rFonts w:ascii="Tahoma" w:hAnsi="Tahoma" w:cs="Tahoma"/>
          <w:sz w:val="22"/>
          <w:szCs w:val="22"/>
        </w:rPr>
        <w:t xml:space="preserve">od </w:t>
      </w:r>
      <w:r>
        <w:rPr>
          <w:rFonts w:ascii="Tahoma" w:hAnsi="Tahoma" w:cs="Tahoma"/>
          <w:sz w:val="22"/>
          <w:szCs w:val="22"/>
        </w:rPr>
        <w:t xml:space="preserve">istniejącej </w:t>
      </w:r>
      <w:r w:rsidRPr="0044477A">
        <w:rPr>
          <w:rFonts w:ascii="Tahoma" w:hAnsi="Tahoma" w:cs="Tahoma"/>
          <w:sz w:val="22"/>
          <w:szCs w:val="22"/>
        </w:rPr>
        <w:t xml:space="preserve">studzienki zlokalizowane w działce Inwestora </w:t>
      </w:r>
      <w:r>
        <w:rPr>
          <w:rFonts w:ascii="Tahoma" w:hAnsi="Tahoma" w:cs="Tahoma"/>
          <w:sz w:val="22"/>
          <w:szCs w:val="22"/>
        </w:rPr>
        <w:t>w punkcie W8</w:t>
      </w:r>
      <w:r w:rsidRPr="0044477A">
        <w:rPr>
          <w:rFonts w:ascii="Tahoma" w:hAnsi="Tahoma" w:cs="Tahoma"/>
          <w:sz w:val="22"/>
          <w:szCs w:val="22"/>
        </w:rPr>
        <w:t>.</w:t>
      </w:r>
      <w:r>
        <w:rPr>
          <w:rFonts w:ascii="Tahoma" w:hAnsi="Tahoma" w:cs="Tahoma"/>
          <w:sz w:val="22"/>
          <w:szCs w:val="22"/>
        </w:rPr>
        <w:t xml:space="preserve"> Na zewnętrznej instalacji w punkcie W9 należy zamontować studnie wodomierzową. Instalacje należy zakończyć kranem typu zdrój w punkcie oznaczonym PZT symbolem W12.</w:t>
      </w:r>
    </w:p>
    <w:p w14:paraId="7EF8B49D" w14:textId="77777777" w:rsidR="001A2F60" w:rsidRDefault="001A2F60" w:rsidP="001A2F60">
      <w:pPr>
        <w:jc w:val="both"/>
        <w:rPr>
          <w:rFonts w:ascii="Tahoma" w:hAnsi="Tahoma" w:cs="Tahoma"/>
          <w:sz w:val="22"/>
          <w:szCs w:val="22"/>
        </w:rPr>
      </w:pPr>
    </w:p>
    <w:p w14:paraId="2635F07C" w14:textId="77777777" w:rsidR="001A2F60" w:rsidRPr="0044477A" w:rsidRDefault="001A2F60" w:rsidP="001A2F60">
      <w:pPr>
        <w:jc w:val="both"/>
        <w:rPr>
          <w:rFonts w:ascii="Tahoma" w:hAnsi="Tahoma" w:cs="Tahoma"/>
          <w:sz w:val="22"/>
          <w:szCs w:val="22"/>
        </w:rPr>
      </w:pPr>
      <w:r w:rsidRPr="0044477A">
        <w:rPr>
          <w:rFonts w:ascii="Tahoma" w:hAnsi="Tahoma" w:cs="Tahoma"/>
          <w:sz w:val="22"/>
          <w:szCs w:val="22"/>
        </w:rPr>
        <w:t>Projektowaną instalację wodociągową należy wykonać z rur PE100-RC SDR 11 Ø40 łączonych za pomocą metalowych łączników zaciskowych lub złączek z tworzyw sztucznych. Rury „PE” muszą posiadać atest PZH dopuszczający do przesyłania wody pitnej. Rurociąg układać na podsypce piaskowej grubości 10 cm. Inst. wodociągową należy wykonać zgodnie z planem zagospodarowania – rysunek nr Z/01 Przed zasypaniem wykonać próbę ciśnieniową</w:t>
      </w:r>
      <w:r>
        <w:rPr>
          <w:rFonts w:ascii="Tahoma" w:hAnsi="Tahoma" w:cs="Tahoma"/>
          <w:sz w:val="22"/>
          <w:szCs w:val="22"/>
        </w:rPr>
        <w:t xml:space="preserve"> oraz należy zlecić inwentaryzacje geodezyjną wyspecjalizowanemu geodecie. </w:t>
      </w:r>
    </w:p>
    <w:p w14:paraId="409A29AC" w14:textId="77777777" w:rsidR="0043675B" w:rsidRDefault="0043675B" w:rsidP="00EE3C1A">
      <w:pPr>
        <w:spacing w:line="20" w:lineRule="atLeast"/>
        <w:rPr>
          <w:rFonts w:ascii="Arial" w:hAnsi="Arial" w:cs="Arial"/>
        </w:rPr>
      </w:pPr>
    </w:p>
    <w:p w14:paraId="512595DF" w14:textId="09D5E2C5" w:rsidR="0043675B" w:rsidRPr="00D61616" w:rsidRDefault="001A2F60" w:rsidP="00D61616">
      <w:pPr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D61616">
        <w:rPr>
          <w:rFonts w:ascii="Tahoma" w:hAnsi="Tahoma" w:cs="Tahoma"/>
          <w:sz w:val="22"/>
          <w:szCs w:val="22"/>
        </w:rPr>
        <w:t>Kran typu zdrój</w:t>
      </w:r>
    </w:p>
    <w:p w14:paraId="6FD45B33" w14:textId="64491DEE" w:rsidR="001A2F60" w:rsidRPr="00D61616" w:rsidRDefault="001A2F60" w:rsidP="00D61616">
      <w:pPr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D61616">
        <w:rPr>
          <w:rFonts w:ascii="Tahoma" w:hAnsi="Tahoma" w:cs="Tahoma"/>
          <w:sz w:val="22"/>
          <w:szCs w:val="22"/>
        </w:rPr>
        <w:t xml:space="preserve">W ramach inwestycji projektuje się zdrój wody pitnej </w:t>
      </w:r>
      <w:r w:rsidR="005C5D7C">
        <w:rPr>
          <w:rFonts w:ascii="Tahoma" w:hAnsi="Tahoma" w:cs="Tahoma"/>
          <w:sz w:val="22"/>
          <w:szCs w:val="22"/>
        </w:rPr>
        <w:t>postumentowi – 2szt.</w:t>
      </w:r>
      <w:r w:rsidRPr="00D61616">
        <w:rPr>
          <w:rFonts w:ascii="Tahoma" w:hAnsi="Tahoma" w:cs="Tahoma"/>
          <w:sz w:val="22"/>
          <w:szCs w:val="22"/>
        </w:rPr>
        <w:t xml:space="preserve"> Budowa zdroju powinna zawierać stację bidonów, poidełko oraz misę dla psów. Konstrukcja obudowy wandaloodporna o trwałej konstrukcji, wykonana ze stali walcowanej na zimno o grubości 4,5mm. Wykończenie proszkowe,</w:t>
      </w:r>
      <w:r w:rsidR="00D61616">
        <w:rPr>
          <w:rFonts w:ascii="Tahoma" w:hAnsi="Tahoma" w:cs="Tahoma"/>
          <w:sz w:val="22"/>
          <w:szCs w:val="22"/>
        </w:rPr>
        <w:t xml:space="preserve"> </w:t>
      </w:r>
      <w:r w:rsidRPr="00D61616">
        <w:rPr>
          <w:rFonts w:ascii="Tahoma" w:hAnsi="Tahoma" w:cs="Tahoma"/>
          <w:sz w:val="22"/>
          <w:szCs w:val="22"/>
        </w:rPr>
        <w:t>odporne na warunki atmosferyczne. Zdrój powinien posiadać przedni przycisk uruchamiający z</w:t>
      </w:r>
      <w:r w:rsidR="00D61616">
        <w:rPr>
          <w:rFonts w:ascii="Tahoma" w:hAnsi="Tahoma" w:cs="Tahoma"/>
          <w:sz w:val="22"/>
          <w:szCs w:val="22"/>
        </w:rPr>
        <w:t xml:space="preserve"> </w:t>
      </w:r>
      <w:r w:rsidRPr="00D61616">
        <w:rPr>
          <w:rFonts w:ascii="Tahoma" w:hAnsi="Tahoma" w:cs="Tahoma"/>
          <w:sz w:val="22"/>
          <w:szCs w:val="22"/>
        </w:rPr>
        <w:t>zaworem samozamykającym oraz wylewkę zmniejszającą rozpryski wody.</w:t>
      </w:r>
    </w:p>
    <w:p w14:paraId="7B0E50E6" w14:textId="696DC362" w:rsidR="001A2F60" w:rsidRDefault="001A2F60" w:rsidP="00D61616">
      <w:pPr>
        <w:spacing w:line="20" w:lineRule="atLeast"/>
        <w:jc w:val="both"/>
        <w:rPr>
          <w:rFonts w:ascii="Tahoma" w:hAnsi="Tahoma" w:cs="Tahoma"/>
          <w:sz w:val="22"/>
          <w:szCs w:val="22"/>
        </w:rPr>
      </w:pPr>
      <w:r w:rsidRPr="00D61616">
        <w:rPr>
          <w:rFonts w:ascii="Tahoma" w:hAnsi="Tahoma" w:cs="Tahoma"/>
          <w:sz w:val="22"/>
          <w:szCs w:val="22"/>
        </w:rPr>
        <w:t>W naziemnej części postumentu powinny znajdować się drzwiczki serwisowe zapewniające dostęp do</w:t>
      </w:r>
      <w:r w:rsidR="00D61616">
        <w:rPr>
          <w:rFonts w:ascii="Tahoma" w:hAnsi="Tahoma" w:cs="Tahoma"/>
          <w:sz w:val="22"/>
          <w:szCs w:val="22"/>
        </w:rPr>
        <w:t xml:space="preserve"> </w:t>
      </w:r>
      <w:r w:rsidRPr="00D61616">
        <w:rPr>
          <w:rFonts w:ascii="Tahoma" w:hAnsi="Tahoma" w:cs="Tahoma"/>
          <w:sz w:val="22"/>
          <w:szCs w:val="22"/>
        </w:rPr>
        <w:t>systemu połączeń hydraulicznych mocowane na śruby o konstrukcji uniemożliwiającej otwarcie przez</w:t>
      </w:r>
      <w:r w:rsidR="00D61616">
        <w:rPr>
          <w:rFonts w:ascii="Tahoma" w:hAnsi="Tahoma" w:cs="Tahoma"/>
          <w:sz w:val="22"/>
          <w:szCs w:val="22"/>
        </w:rPr>
        <w:t xml:space="preserve"> </w:t>
      </w:r>
      <w:r w:rsidRPr="00D61616">
        <w:rPr>
          <w:rFonts w:ascii="Tahoma" w:hAnsi="Tahoma" w:cs="Tahoma"/>
          <w:sz w:val="22"/>
          <w:szCs w:val="22"/>
        </w:rPr>
        <w:t>osoby niepowołane. Projektuje się zdrój w kolorze szarym – GREY.</w:t>
      </w:r>
    </w:p>
    <w:p w14:paraId="42F7E972" w14:textId="77777777" w:rsidR="000C0944" w:rsidRDefault="000C0944" w:rsidP="00D61616">
      <w:pPr>
        <w:spacing w:line="20" w:lineRule="atLeast"/>
        <w:jc w:val="both"/>
        <w:rPr>
          <w:rFonts w:ascii="Tahoma" w:hAnsi="Tahoma" w:cs="Tahoma"/>
          <w:sz w:val="22"/>
          <w:szCs w:val="22"/>
        </w:rPr>
      </w:pPr>
    </w:p>
    <w:p w14:paraId="5999CD98" w14:textId="621832BA" w:rsidR="000C0944" w:rsidRDefault="000C0944" w:rsidP="00D61616">
      <w:pPr>
        <w:spacing w:line="20" w:lineRule="atLeast"/>
        <w:jc w:val="both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>Studzienka poboru wody z zaworem</w:t>
      </w:r>
    </w:p>
    <w:p w14:paraId="21CFD0FD" w14:textId="06E59C0E" w:rsidR="00A547F0" w:rsidRPr="00A547F0" w:rsidRDefault="00A547F0" w:rsidP="00A547F0">
      <w:pPr>
        <w:spacing w:line="20" w:lineRule="atLeast"/>
        <w:jc w:val="both"/>
        <w:rPr>
          <w:rFonts w:ascii="Tahoma" w:hAnsi="Tahoma" w:cs="Tahoma"/>
          <w:sz w:val="22"/>
          <w:szCs w:val="22"/>
        </w:rPr>
      </w:pPr>
      <w:r>
        <w:rPr>
          <w:rFonts w:ascii="Tahoma" w:hAnsi="Tahoma" w:cs="Tahoma"/>
          <w:sz w:val="22"/>
          <w:szCs w:val="22"/>
        </w:rPr>
        <w:t xml:space="preserve">Wykonana </w:t>
      </w:r>
      <w:r w:rsidRPr="00A547F0">
        <w:rPr>
          <w:rFonts w:ascii="Tahoma" w:hAnsi="Tahoma" w:cs="Tahoma"/>
          <w:sz w:val="22"/>
          <w:szCs w:val="22"/>
        </w:rPr>
        <w:t xml:space="preserve"> z tworzywa sztucznego z pokrywą zamontowaną na zawias.</w:t>
      </w:r>
      <w:r>
        <w:rPr>
          <w:rFonts w:ascii="Tahoma" w:hAnsi="Tahoma" w:cs="Tahoma"/>
          <w:sz w:val="22"/>
          <w:szCs w:val="22"/>
        </w:rPr>
        <w:t xml:space="preserve"> </w:t>
      </w:r>
      <w:r w:rsidRPr="00A547F0">
        <w:rPr>
          <w:rFonts w:ascii="Tahoma" w:hAnsi="Tahoma" w:cs="Tahoma"/>
          <w:sz w:val="22"/>
          <w:szCs w:val="22"/>
        </w:rPr>
        <w:t xml:space="preserve">Wewnątrz studzienki </w:t>
      </w:r>
      <w:r>
        <w:rPr>
          <w:rFonts w:ascii="Tahoma" w:hAnsi="Tahoma" w:cs="Tahoma"/>
          <w:sz w:val="22"/>
          <w:szCs w:val="22"/>
        </w:rPr>
        <w:t>należy zamontować</w:t>
      </w:r>
      <w:r w:rsidRPr="00A547F0">
        <w:rPr>
          <w:rFonts w:ascii="Tahoma" w:hAnsi="Tahoma" w:cs="Tahoma"/>
          <w:sz w:val="22"/>
          <w:szCs w:val="22"/>
        </w:rPr>
        <w:t xml:space="preserve"> metalowy zawór kulowy</w:t>
      </w:r>
      <w:r>
        <w:rPr>
          <w:rFonts w:ascii="Tahoma" w:hAnsi="Tahoma" w:cs="Tahoma"/>
          <w:sz w:val="22"/>
          <w:szCs w:val="22"/>
        </w:rPr>
        <w:t xml:space="preserve"> 3</w:t>
      </w:r>
      <w:r w:rsidRPr="00A547F0">
        <w:rPr>
          <w:rFonts w:ascii="Tahoma" w:hAnsi="Tahoma" w:cs="Tahoma"/>
          <w:sz w:val="22"/>
          <w:szCs w:val="22"/>
        </w:rPr>
        <w:t>/4 cala</w:t>
      </w:r>
      <w:r w:rsidR="00897764">
        <w:rPr>
          <w:rFonts w:ascii="Tahoma" w:hAnsi="Tahoma" w:cs="Tahoma"/>
          <w:sz w:val="22"/>
          <w:szCs w:val="22"/>
        </w:rPr>
        <w:t xml:space="preserve"> zamykany na klucz</w:t>
      </w:r>
      <w:r>
        <w:rPr>
          <w:rFonts w:ascii="Tahoma" w:hAnsi="Tahoma" w:cs="Tahoma"/>
          <w:sz w:val="22"/>
          <w:szCs w:val="22"/>
        </w:rPr>
        <w:t xml:space="preserve">. </w:t>
      </w:r>
      <w:r w:rsidRPr="00A547F0">
        <w:rPr>
          <w:rFonts w:ascii="Tahoma" w:hAnsi="Tahoma" w:cs="Tahoma"/>
          <w:sz w:val="22"/>
          <w:szCs w:val="22"/>
        </w:rPr>
        <w:t>Studzienkę należy zamontować na równi z gruntem</w:t>
      </w:r>
      <w:r w:rsidR="00897764">
        <w:rPr>
          <w:rFonts w:ascii="Tahoma" w:hAnsi="Tahoma" w:cs="Tahoma"/>
          <w:sz w:val="22"/>
          <w:szCs w:val="22"/>
        </w:rPr>
        <w:t xml:space="preserve">. </w:t>
      </w:r>
    </w:p>
    <w:p w14:paraId="5DEFEF36" w14:textId="00736256" w:rsidR="0043675B" w:rsidRPr="0043675B" w:rsidRDefault="0043675B" w:rsidP="00EE3C1A">
      <w:pPr>
        <w:spacing w:line="20" w:lineRule="atLeast"/>
        <w:rPr>
          <w:rFonts w:ascii="Tahoma" w:hAnsi="Tahoma" w:cs="Tahoma"/>
          <w:b/>
          <w:bCs/>
        </w:rPr>
      </w:pPr>
      <w:r w:rsidRPr="0043675B">
        <w:rPr>
          <w:rFonts w:ascii="Tahoma" w:hAnsi="Tahoma" w:cs="Tahoma"/>
          <w:b/>
          <w:bCs/>
        </w:rPr>
        <w:lastRenderedPageBreak/>
        <w:t>Współrzędne geodezyjne</w:t>
      </w:r>
      <w:r w:rsidR="008E299F">
        <w:rPr>
          <w:rFonts w:ascii="Tahoma" w:hAnsi="Tahoma" w:cs="Tahoma"/>
          <w:b/>
          <w:bCs/>
        </w:rPr>
        <w:t xml:space="preserve"> - instalacje sanitarne</w:t>
      </w:r>
      <w:r w:rsidRPr="0043675B">
        <w:rPr>
          <w:rFonts w:ascii="Tahoma" w:hAnsi="Tahoma" w:cs="Tahoma"/>
          <w:b/>
          <w:bCs/>
        </w:rPr>
        <w:t>:</w:t>
      </w:r>
    </w:p>
    <w:p w14:paraId="746521E9" w14:textId="77777777" w:rsidR="0043675B" w:rsidRPr="0043675B" w:rsidRDefault="0043675B" w:rsidP="00EE3C1A">
      <w:pPr>
        <w:spacing w:line="20" w:lineRule="atLeast"/>
        <w:rPr>
          <w:rFonts w:ascii="Arial" w:hAnsi="Arial" w:cs="Arial"/>
        </w:rPr>
      </w:pPr>
    </w:p>
    <w:p w14:paraId="2C41A31E" w14:textId="20DB0FD8" w:rsidR="0043675B" w:rsidRPr="00F8454A" w:rsidRDefault="0043675B" w:rsidP="0043675B">
      <w:pPr>
        <w:widowControl w:val="0"/>
        <w:tabs>
          <w:tab w:val="num" w:pos="900"/>
        </w:tabs>
        <w:suppressAutoHyphens/>
        <w:spacing w:line="360" w:lineRule="auto"/>
        <w:ind w:left="900" w:right="-471" w:hanging="900"/>
        <w:rPr>
          <w:rFonts w:ascii="Tahoma" w:hAnsi="Tahoma" w:cs="Tahoma"/>
          <w:b/>
          <w:sz w:val="22"/>
          <w:szCs w:val="22"/>
        </w:rPr>
      </w:pPr>
      <w:r w:rsidRPr="00F8454A">
        <w:rPr>
          <w:rFonts w:ascii="Tahoma" w:hAnsi="Tahoma" w:cs="Tahoma"/>
          <w:b/>
          <w:sz w:val="22"/>
          <w:szCs w:val="22"/>
        </w:rPr>
        <w:t xml:space="preserve">Zewnętrzna instalacja kanalizacji </w:t>
      </w:r>
      <w:r>
        <w:rPr>
          <w:rFonts w:ascii="Tahoma" w:hAnsi="Tahoma" w:cs="Tahoma"/>
          <w:b/>
          <w:sz w:val="22"/>
          <w:szCs w:val="22"/>
        </w:rPr>
        <w:t>deszczowej</w:t>
      </w:r>
      <w:r w:rsidRPr="00F8454A">
        <w:rPr>
          <w:rFonts w:ascii="Tahoma" w:hAnsi="Tahoma" w:cs="Tahoma"/>
          <w:b/>
          <w:sz w:val="22"/>
          <w:szCs w:val="22"/>
        </w:rPr>
        <w:t>:</w:t>
      </w:r>
    </w:p>
    <w:p w14:paraId="6D1B7F2D" w14:textId="77777777" w:rsidR="0043675B" w:rsidRPr="00F8454A" w:rsidRDefault="0043675B" w:rsidP="0043675B">
      <w:pPr>
        <w:widowControl w:val="0"/>
        <w:suppressAutoHyphens/>
        <w:spacing w:line="360" w:lineRule="auto"/>
        <w:ind w:left="900" w:right="-471" w:firstLine="93"/>
        <w:rPr>
          <w:rFonts w:ascii="Tahoma" w:hAnsi="Tahoma" w:cs="Tahoma"/>
          <w:bCs/>
          <w:sz w:val="22"/>
          <w:szCs w:val="22"/>
        </w:rPr>
      </w:pPr>
      <w:r w:rsidRPr="00F8454A">
        <w:rPr>
          <w:rFonts w:ascii="Tahoma" w:hAnsi="Tahoma" w:cs="Tahoma"/>
          <w:bCs/>
          <w:sz w:val="22"/>
          <w:szCs w:val="22"/>
        </w:rPr>
        <w:t>Pkt.</w:t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F8454A">
        <w:rPr>
          <w:rFonts w:ascii="Tahoma" w:hAnsi="Tahoma" w:cs="Tahoma"/>
          <w:bCs/>
          <w:sz w:val="22"/>
          <w:szCs w:val="22"/>
        </w:rPr>
        <w:tab/>
        <w:t xml:space="preserve">       X</w:t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F8454A">
        <w:rPr>
          <w:rFonts w:ascii="Tahoma" w:hAnsi="Tahoma" w:cs="Tahoma"/>
          <w:bCs/>
          <w:sz w:val="22"/>
          <w:szCs w:val="22"/>
        </w:rPr>
        <w:tab/>
        <w:t xml:space="preserve">       Y</w:t>
      </w:r>
    </w:p>
    <w:p w14:paraId="52EAD3EA" w14:textId="3CF02F35" w:rsidR="0043675B" w:rsidRPr="00F8454A" w:rsidRDefault="0043675B" w:rsidP="0043675B">
      <w:pPr>
        <w:widowControl w:val="0"/>
        <w:tabs>
          <w:tab w:val="num" w:pos="900"/>
        </w:tabs>
        <w:suppressAutoHyphens/>
        <w:spacing w:line="276" w:lineRule="auto"/>
        <w:ind w:left="900" w:right="-471" w:firstLine="93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t>D</w:t>
      </w:r>
      <w:r w:rsidRPr="00F8454A">
        <w:rPr>
          <w:rFonts w:ascii="Tahoma" w:hAnsi="Tahoma" w:cs="Tahoma"/>
          <w:bCs/>
          <w:sz w:val="22"/>
          <w:szCs w:val="22"/>
        </w:rPr>
        <w:t>1</w:t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43675B">
        <w:rPr>
          <w:rFonts w:ascii="Tahoma" w:hAnsi="Tahoma" w:cs="Tahoma"/>
          <w:bCs/>
          <w:sz w:val="22"/>
          <w:szCs w:val="22"/>
        </w:rPr>
        <w:t>6591215.42</w:t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43675B">
        <w:rPr>
          <w:rFonts w:ascii="Tahoma" w:hAnsi="Tahoma" w:cs="Tahoma"/>
          <w:bCs/>
          <w:sz w:val="22"/>
          <w:szCs w:val="22"/>
        </w:rPr>
        <w:t>5674858.61</w:t>
      </w:r>
    </w:p>
    <w:p w14:paraId="15D08782" w14:textId="35BB9C42" w:rsidR="0043675B" w:rsidRPr="00F8454A" w:rsidRDefault="0043675B" w:rsidP="0043675B">
      <w:pPr>
        <w:widowControl w:val="0"/>
        <w:tabs>
          <w:tab w:val="num" w:pos="900"/>
        </w:tabs>
        <w:suppressAutoHyphens/>
        <w:spacing w:line="276" w:lineRule="auto"/>
        <w:ind w:left="900" w:right="-471" w:firstLine="93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t>D</w:t>
      </w:r>
      <w:r w:rsidRPr="00F8454A">
        <w:rPr>
          <w:rFonts w:ascii="Tahoma" w:hAnsi="Tahoma" w:cs="Tahoma"/>
          <w:bCs/>
          <w:sz w:val="22"/>
          <w:szCs w:val="22"/>
        </w:rPr>
        <w:t>2</w:t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43675B">
        <w:rPr>
          <w:rFonts w:ascii="Tahoma" w:hAnsi="Tahoma" w:cs="Tahoma"/>
          <w:bCs/>
          <w:sz w:val="22"/>
          <w:szCs w:val="22"/>
        </w:rPr>
        <w:t>6591200.69</w:t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43675B">
        <w:rPr>
          <w:rFonts w:ascii="Tahoma" w:hAnsi="Tahoma" w:cs="Tahoma"/>
          <w:bCs/>
          <w:sz w:val="22"/>
          <w:szCs w:val="22"/>
        </w:rPr>
        <w:t>5674838.28</w:t>
      </w:r>
    </w:p>
    <w:p w14:paraId="7BEB5559" w14:textId="100B725A" w:rsidR="0043675B" w:rsidRDefault="0043675B" w:rsidP="0043675B">
      <w:pPr>
        <w:widowControl w:val="0"/>
        <w:tabs>
          <w:tab w:val="num" w:pos="900"/>
        </w:tabs>
        <w:suppressAutoHyphens/>
        <w:spacing w:line="276" w:lineRule="auto"/>
        <w:ind w:left="900" w:right="-471" w:firstLine="93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t>D</w:t>
      </w:r>
      <w:r w:rsidRPr="00F8454A">
        <w:rPr>
          <w:rFonts w:ascii="Tahoma" w:hAnsi="Tahoma" w:cs="Tahoma"/>
          <w:bCs/>
          <w:sz w:val="22"/>
          <w:szCs w:val="22"/>
        </w:rPr>
        <w:t>3</w:t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43675B">
        <w:rPr>
          <w:rFonts w:ascii="Tahoma" w:hAnsi="Tahoma" w:cs="Tahoma"/>
          <w:bCs/>
          <w:sz w:val="22"/>
          <w:szCs w:val="22"/>
        </w:rPr>
        <w:t>6591202.28</w:t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43675B">
        <w:rPr>
          <w:rFonts w:ascii="Tahoma" w:hAnsi="Tahoma" w:cs="Tahoma"/>
          <w:bCs/>
          <w:sz w:val="22"/>
          <w:szCs w:val="22"/>
        </w:rPr>
        <w:t>5674868.13</w:t>
      </w:r>
    </w:p>
    <w:p w14:paraId="15A3955B" w14:textId="085A6268" w:rsidR="0043675B" w:rsidRPr="00F8454A" w:rsidRDefault="0043675B" w:rsidP="0043675B">
      <w:pPr>
        <w:widowControl w:val="0"/>
        <w:tabs>
          <w:tab w:val="num" w:pos="900"/>
        </w:tabs>
        <w:suppressAutoHyphens/>
        <w:spacing w:line="276" w:lineRule="auto"/>
        <w:ind w:left="900" w:right="-471" w:firstLine="93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t>D4</w:t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43675B">
        <w:rPr>
          <w:rFonts w:ascii="Tahoma" w:hAnsi="Tahoma" w:cs="Tahoma"/>
          <w:bCs/>
          <w:sz w:val="22"/>
          <w:szCs w:val="22"/>
        </w:rPr>
        <w:t>6591203.88</w:t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43675B">
        <w:rPr>
          <w:rFonts w:ascii="Tahoma" w:hAnsi="Tahoma" w:cs="Tahoma"/>
          <w:bCs/>
          <w:sz w:val="22"/>
          <w:szCs w:val="22"/>
        </w:rPr>
        <w:t>5674897.98</w:t>
      </w:r>
    </w:p>
    <w:p w14:paraId="3FA57C41" w14:textId="56F58C8A" w:rsidR="0043675B" w:rsidRPr="00F8454A" w:rsidRDefault="0043675B" w:rsidP="0043675B">
      <w:pPr>
        <w:widowControl w:val="0"/>
        <w:tabs>
          <w:tab w:val="num" w:pos="900"/>
        </w:tabs>
        <w:suppressAutoHyphens/>
        <w:spacing w:line="276" w:lineRule="auto"/>
        <w:ind w:left="900" w:right="-471" w:firstLine="93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t>D5</w:t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43675B">
        <w:rPr>
          <w:rFonts w:ascii="Tahoma" w:hAnsi="Tahoma" w:cs="Tahoma"/>
          <w:bCs/>
          <w:sz w:val="22"/>
          <w:szCs w:val="22"/>
        </w:rPr>
        <w:t>6591205.08</w:t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43675B">
        <w:rPr>
          <w:rFonts w:ascii="Tahoma" w:hAnsi="Tahoma" w:cs="Tahoma"/>
          <w:bCs/>
          <w:sz w:val="22"/>
          <w:szCs w:val="22"/>
        </w:rPr>
        <w:t>5674920.42</w:t>
      </w:r>
    </w:p>
    <w:p w14:paraId="59726BEF" w14:textId="77777777" w:rsidR="0043675B" w:rsidRPr="00F8454A" w:rsidRDefault="0043675B" w:rsidP="0043675B">
      <w:pPr>
        <w:widowControl w:val="0"/>
        <w:tabs>
          <w:tab w:val="num" w:pos="900"/>
        </w:tabs>
        <w:suppressAutoHyphens/>
        <w:spacing w:line="276" w:lineRule="auto"/>
        <w:ind w:left="900" w:right="-471" w:firstLine="93"/>
        <w:rPr>
          <w:rFonts w:ascii="Tahoma" w:hAnsi="Tahoma" w:cs="Tahoma"/>
          <w:bCs/>
          <w:sz w:val="22"/>
          <w:szCs w:val="22"/>
        </w:rPr>
      </w:pPr>
    </w:p>
    <w:p w14:paraId="0E363058" w14:textId="77777777" w:rsidR="0043675B" w:rsidRPr="00F8454A" w:rsidRDefault="0043675B" w:rsidP="0043675B">
      <w:pPr>
        <w:widowControl w:val="0"/>
        <w:tabs>
          <w:tab w:val="num" w:pos="900"/>
        </w:tabs>
        <w:suppressAutoHyphens/>
        <w:spacing w:line="276" w:lineRule="auto"/>
        <w:ind w:left="900" w:right="-471" w:firstLine="93"/>
        <w:rPr>
          <w:rFonts w:ascii="Tahoma" w:hAnsi="Tahoma" w:cs="Tahoma"/>
          <w:bCs/>
          <w:sz w:val="10"/>
          <w:szCs w:val="16"/>
        </w:rPr>
      </w:pPr>
    </w:p>
    <w:p w14:paraId="4FE960EE" w14:textId="77777777" w:rsidR="0043675B" w:rsidRPr="00F8454A" w:rsidRDefault="0043675B" w:rsidP="0043675B">
      <w:pPr>
        <w:widowControl w:val="0"/>
        <w:tabs>
          <w:tab w:val="num" w:pos="900"/>
        </w:tabs>
        <w:suppressAutoHyphens/>
        <w:spacing w:line="276" w:lineRule="auto"/>
        <w:ind w:left="900" w:right="-471" w:firstLine="93"/>
        <w:rPr>
          <w:rFonts w:ascii="Tahoma" w:hAnsi="Tahoma" w:cs="Tahoma"/>
          <w:b/>
          <w:sz w:val="22"/>
          <w:szCs w:val="22"/>
        </w:rPr>
      </w:pPr>
      <w:r w:rsidRPr="00F8454A">
        <w:rPr>
          <w:rFonts w:ascii="Tahoma" w:hAnsi="Tahoma" w:cs="Tahoma"/>
          <w:b/>
          <w:sz w:val="22"/>
          <w:szCs w:val="22"/>
        </w:rPr>
        <w:t>Odległości:</w:t>
      </w:r>
    </w:p>
    <w:p w14:paraId="473876CF" w14:textId="77777777" w:rsidR="0043675B" w:rsidRPr="00F8454A" w:rsidRDefault="0043675B" w:rsidP="0043675B">
      <w:pPr>
        <w:widowControl w:val="0"/>
        <w:tabs>
          <w:tab w:val="num" w:pos="900"/>
        </w:tabs>
        <w:suppressAutoHyphens/>
        <w:spacing w:line="276" w:lineRule="auto"/>
        <w:ind w:left="900" w:right="-471" w:firstLine="93"/>
        <w:rPr>
          <w:rFonts w:ascii="Tahoma" w:hAnsi="Tahoma" w:cs="Tahoma"/>
          <w:b/>
          <w:sz w:val="10"/>
          <w:szCs w:val="10"/>
        </w:rPr>
      </w:pPr>
    </w:p>
    <w:p w14:paraId="0F96647A" w14:textId="25D04D79" w:rsidR="0043675B" w:rsidRDefault="0043675B" w:rsidP="0043675B">
      <w:pPr>
        <w:widowControl w:val="0"/>
        <w:tabs>
          <w:tab w:val="num" w:pos="900"/>
        </w:tabs>
        <w:suppressAutoHyphens/>
        <w:ind w:left="900" w:right="-471"/>
        <w:rPr>
          <w:rFonts w:ascii="Tahoma" w:hAnsi="Tahoma" w:cs="Tahoma"/>
          <w:bCs/>
          <w:sz w:val="22"/>
          <w:szCs w:val="22"/>
          <w:lang w:val="en-US"/>
        </w:rPr>
      </w:pPr>
      <w:r>
        <w:rPr>
          <w:rFonts w:ascii="Tahoma" w:hAnsi="Tahoma" w:cs="Tahoma"/>
          <w:bCs/>
          <w:sz w:val="22"/>
          <w:szCs w:val="22"/>
          <w:lang w:val="en-US"/>
        </w:rPr>
        <w:t>D</w:t>
      </w:r>
      <w:r w:rsidRPr="00F8454A">
        <w:rPr>
          <w:rFonts w:ascii="Tahoma" w:hAnsi="Tahoma" w:cs="Tahoma"/>
          <w:bCs/>
          <w:sz w:val="22"/>
          <w:szCs w:val="22"/>
          <w:lang w:val="en-US"/>
        </w:rPr>
        <w:t>1÷</w:t>
      </w:r>
      <w:r>
        <w:rPr>
          <w:rFonts w:ascii="Tahoma" w:hAnsi="Tahoma" w:cs="Tahoma"/>
          <w:bCs/>
          <w:sz w:val="22"/>
          <w:szCs w:val="22"/>
          <w:lang w:val="en-US"/>
        </w:rPr>
        <w:t>D</w:t>
      </w:r>
      <w:r w:rsidRPr="00F8454A">
        <w:rPr>
          <w:rFonts w:ascii="Tahoma" w:hAnsi="Tahoma" w:cs="Tahoma"/>
          <w:bCs/>
          <w:sz w:val="22"/>
          <w:szCs w:val="22"/>
          <w:lang w:val="en-US"/>
        </w:rPr>
        <w:t xml:space="preserve">2 = </w:t>
      </w:r>
      <w:r>
        <w:rPr>
          <w:rFonts w:ascii="Tahoma" w:hAnsi="Tahoma" w:cs="Tahoma"/>
          <w:bCs/>
          <w:sz w:val="22"/>
          <w:szCs w:val="22"/>
          <w:lang w:val="en-US"/>
        </w:rPr>
        <w:t>25,10</w:t>
      </w:r>
      <w:r w:rsidRPr="00F8454A">
        <w:rPr>
          <w:rFonts w:ascii="Tahoma" w:hAnsi="Tahoma" w:cs="Tahoma"/>
          <w:bCs/>
          <w:sz w:val="22"/>
          <w:szCs w:val="22"/>
          <w:lang w:val="en-US"/>
        </w:rPr>
        <w:t xml:space="preserve"> m</w:t>
      </w:r>
    </w:p>
    <w:p w14:paraId="5798CAD0" w14:textId="25A5AE3F" w:rsidR="0043675B" w:rsidRDefault="0043675B" w:rsidP="0043675B">
      <w:pPr>
        <w:widowControl w:val="0"/>
        <w:tabs>
          <w:tab w:val="num" w:pos="900"/>
        </w:tabs>
        <w:suppressAutoHyphens/>
        <w:ind w:left="900" w:right="-471"/>
        <w:rPr>
          <w:rFonts w:ascii="Tahoma" w:hAnsi="Tahoma" w:cs="Tahoma"/>
          <w:bCs/>
          <w:sz w:val="22"/>
          <w:szCs w:val="22"/>
          <w:lang w:val="en-US"/>
        </w:rPr>
      </w:pPr>
      <w:r>
        <w:rPr>
          <w:rFonts w:ascii="Tahoma" w:hAnsi="Tahoma" w:cs="Tahoma"/>
          <w:bCs/>
          <w:sz w:val="22"/>
          <w:szCs w:val="22"/>
          <w:lang w:val="en-US"/>
        </w:rPr>
        <w:t>D1</w:t>
      </w:r>
      <w:r w:rsidRPr="00F8454A">
        <w:rPr>
          <w:rFonts w:ascii="Tahoma" w:hAnsi="Tahoma" w:cs="Tahoma"/>
          <w:bCs/>
          <w:sz w:val="22"/>
          <w:szCs w:val="22"/>
          <w:lang w:val="en-US"/>
        </w:rPr>
        <w:t>÷</w:t>
      </w:r>
      <w:r>
        <w:rPr>
          <w:rFonts w:ascii="Tahoma" w:hAnsi="Tahoma" w:cs="Tahoma"/>
          <w:bCs/>
          <w:sz w:val="22"/>
          <w:szCs w:val="22"/>
          <w:lang w:val="en-US"/>
        </w:rPr>
        <w:t>D</w:t>
      </w:r>
      <w:r w:rsidRPr="00F8454A">
        <w:rPr>
          <w:rFonts w:ascii="Tahoma" w:hAnsi="Tahoma" w:cs="Tahoma"/>
          <w:bCs/>
          <w:sz w:val="22"/>
          <w:szCs w:val="22"/>
          <w:lang w:val="en-US"/>
        </w:rPr>
        <w:t xml:space="preserve">3 = </w:t>
      </w:r>
      <w:r>
        <w:rPr>
          <w:rFonts w:ascii="Tahoma" w:hAnsi="Tahoma" w:cs="Tahoma"/>
          <w:bCs/>
          <w:sz w:val="22"/>
          <w:szCs w:val="22"/>
          <w:lang w:val="en-US"/>
        </w:rPr>
        <w:t>16,23</w:t>
      </w:r>
      <w:r w:rsidRPr="00F8454A">
        <w:rPr>
          <w:rFonts w:ascii="Tahoma" w:hAnsi="Tahoma" w:cs="Tahoma"/>
          <w:bCs/>
          <w:sz w:val="22"/>
          <w:szCs w:val="22"/>
          <w:lang w:val="en-US"/>
        </w:rPr>
        <w:t xml:space="preserve"> m</w:t>
      </w:r>
      <w:r w:rsidRPr="0043675B">
        <w:rPr>
          <w:rFonts w:ascii="Tahoma" w:hAnsi="Tahoma" w:cs="Tahoma"/>
          <w:bCs/>
          <w:sz w:val="22"/>
          <w:szCs w:val="22"/>
          <w:lang w:val="en-US"/>
        </w:rPr>
        <w:t xml:space="preserve"> </w:t>
      </w:r>
    </w:p>
    <w:p w14:paraId="5C32AFB3" w14:textId="0A5486D9" w:rsidR="0043675B" w:rsidRPr="00F8454A" w:rsidRDefault="0043675B" w:rsidP="0043675B">
      <w:pPr>
        <w:widowControl w:val="0"/>
        <w:tabs>
          <w:tab w:val="num" w:pos="900"/>
        </w:tabs>
        <w:suppressAutoHyphens/>
        <w:ind w:left="900" w:right="-471"/>
        <w:rPr>
          <w:rFonts w:ascii="Tahoma" w:hAnsi="Tahoma" w:cs="Tahoma"/>
          <w:bCs/>
          <w:sz w:val="22"/>
          <w:szCs w:val="22"/>
          <w:lang w:val="en-US"/>
        </w:rPr>
      </w:pPr>
      <w:r>
        <w:rPr>
          <w:rFonts w:ascii="Tahoma" w:hAnsi="Tahoma" w:cs="Tahoma"/>
          <w:bCs/>
          <w:sz w:val="22"/>
          <w:szCs w:val="22"/>
          <w:lang w:val="en-US"/>
        </w:rPr>
        <w:t>D3</w:t>
      </w:r>
      <w:r w:rsidRPr="00F8454A">
        <w:rPr>
          <w:rFonts w:ascii="Tahoma" w:hAnsi="Tahoma" w:cs="Tahoma"/>
          <w:bCs/>
          <w:sz w:val="22"/>
          <w:szCs w:val="22"/>
          <w:lang w:val="en-US"/>
        </w:rPr>
        <w:t>÷</w:t>
      </w:r>
      <w:r>
        <w:rPr>
          <w:rFonts w:ascii="Tahoma" w:hAnsi="Tahoma" w:cs="Tahoma"/>
          <w:bCs/>
          <w:sz w:val="22"/>
          <w:szCs w:val="22"/>
          <w:lang w:val="en-US"/>
        </w:rPr>
        <w:t>D4</w:t>
      </w:r>
      <w:r w:rsidRPr="00F8454A">
        <w:rPr>
          <w:rFonts w:ascii="Tahoma" w:hAnsi="Tahoma" w:cs="Tahoma"/>
          <w:bCs/>
          <w:sz w:val="22"/>
          <w:szCs w:val="22"/>
          <w:lang w:val="en-US"/>
        </w:rPr>
        <w:t xml:space="preserve"> = </w:t>
      </w:r>
      <w:r>
        <w:rPr>
          <w:rFonts w:ascii="Tahoma" w:hAnsi="Tahoma" w:cs="Tahoma"/>
          <w:bCs/>
          <w:sz w:val="22"/>
          <w:szCs w:val="22"/>
          <w:lang w:val="en-US"/>
        </w:rPr>
        <w:t xml:space="preserve">29,89 </w:t>
      </w:r>
      <w:r w:rsidRPr="00F8454A">
        <w:rPr>
          <w:rFonts w:ascii="Tahoma" w:hAnsi="Tahoma" w:cs="Tahoma"/>
          <w:bCs/>
          <w:sz w:val="22"/>
          <w:szCs w:val="22"/>
          <w:lang w:val="en-US"/>
        </w:rPr>
        <w:t>m</w:t>
      </w:r>
      <w:r w:rsidRPr="00F8454A">
        <w:rPr>
          <w:rFonts w:ascii="Tahoma" w:hAnsi="Tahoma" w:cs="Tahoma"/>
          <w:bCs/>
          <w:sz w:val="22"/>
          <w:szCs w:val="22"/>
          <w:lang w:val="en-US"/>
        </w:rPr>
        <w:tab/>
      </w:r>
    </w:p>
    <w:p w14:paraId="1F8B5154" w14:textId="13AE4F79" w:rsidR="0043675B" w:rsidRDefault="0043675B" w:rsidP="0043675B">
      <w:pPr>
        <w:widowControl w:val="0"/>
        <w:tabs>
          <w:tab w:val="num" w:pos="900"/>
        </w:tabs>
        <w:suppressAutoHyphens/>
        <w:ind w:left="900" w:right="-471"/>
        <w:rPr>
          <w:rFonts w:ascii="Tahoma" w:hAnsi="Tahoma" w:cs="Tahoma"/>
          <w:b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  <w:lang w:val="en-US"/>
        </w:rPr>
        <w:t>D4</w:t>
      </w:r>
      <w:r w:rsidRPr="00F8454A">
        <w:rPr>
          <w:rFonts w:ascii="Tahoma" w:hAnsi="Tahoma" w:cs="Tahoma"/>
          <w:bCs/>
          <w:sz w:val="22"/>
          <w:szCs w:val="22"/>
          <w:lang w:val="en-US"/>
        </w:rPr>
        <w:t>÷</w:t>
      </w:r>
      <w:r>
        <w:rPr>
          <w:rFonts w:ascii="Tahoma" w:hAnsi="Tahoma" w:cs="Tahoma"/>
          <w:bCs/>
          <w:sz w:val="22"/>
          <w:szCs w:val="22"/>
          <w:lang w:val="en-US"/>
        </w:rPr>
        <w:t>D5</w:t>
      </w:r>
      <w:r w:rsidRPr="00F8454A">
        <w:rPr>
          <w:rFonts w:ascii="Tahoma" w:hAnsi="Tahoma" w:cs="Tahoma"/>
          <w:bCs/>
          <w:sz w:val="22"/>
          <w:szCs w:val="22"/>
          <w:lang w:val="en-US"/>
        </w:rPr>
        <w:t xml:space="preserve"> = </w:t>
      </w:r>
      <w:r>
        <w:rPr>
          <w:rFonts w:ascii="Tahoma" w:hAnsi="Tahoma" w:cs="Tahoma"/>
          <w:bCs/>
          <w:sz w:val="22"/>
          <w:szCs w:val="22"/>
          <w:lang w:val="en-US"/>
        </w:rPr>
        <w:t>22,47</w:t>
      </w:r>
      <w:r w:rsidRPr="00F8454A">
        <w:rPr>
          <w:rFonts w:ascii="Tahoma" w:hAnsi="Tahoma" w:cs="Tahoma"/>
          <w:bCs/>
          <w:sz w:val="22"/>
          <w:szCs w:val="22"/>
          <w:lang w:val="en-US"/>
        </w:rPr>
        <w:t xml:space="preserve"> m </w:t>
      </w:r>
      <w:r w:rsidRPr="00F8454A">
        <w:rPr>
          <w:rFonts w:ascii="Tahoma" w:hAnsi="Tahoma" w:cs="Tahoma"/>
          <w:bCs/>
          <w:sz w:val="22"/>
          <w:szCs w:val="22"/>
          <w:lang w:val="en-US"/>
        </w:rPr>
        <w:tab/>
      </w:r>
      <w:r w:rsidRPr="00F8454A">
        <w:rPr>
          <w:rFonts w:ascii="Tahoma" w:hAnsi="Tahoma" w:cs="Tahoma"/>
          <w:bCs/>
          <w:sz w:val="22"/>
          <w:szCs w:val="22"/>
          <w:lang w:val="en-US"/>
        </w:rPr>
        <w:tab/>
      </w:r>
      <w:r w:rsidRPr="00F8454A">
        <w:rPr>
          <w:rFonts w:ascii="Tahoma" w:hAnsi="Tahoma" w:cs="Tahoma"/>
          <w:b/>
          <w:sz w:val="22"/>
          <w:szCs w:val="22"/>
        </w:rPr>
        <w:t xml:space="preserve">(Σ = </w:t>
      </w:r>
      <w:r>
        <w:rPr>
          <w:rFonts w:ascii="Tahoma" w:hAnsi="Tahoma" w:cs="Tahoma"/>
          <w:b/>
          <w:sz w:val="22"/>
          <w:szCs w:val="22"/>
        </w:rPr>
        <w:t>93,69</w:t>
      </w:r>
      <w:r w:rsidRPr="00F8454A">
        <w:rPr>
          <w:rFonts w:ascii="Tahoma" w:hAnsi="Tahoma" w:cs="Tahoma"/>
          <w:b/>
          <w:sz w:val="22"/>
          <w:szCs w:val="22"/>
        </w:rPr>
        <w:t xml:space="preserve"> m)</w:t>
      </w:r>
    </w:p>
    <w:p w14:paraId="2E9DFB9E" w14:textId="77777777" w:rsidR="0043675B" w:rsidRPr="00F8454A" w:rsidRDefault="0043675B" w:rsidP="0043675B">
      <w:pPr>
        <w:widowControl w:val="0"/>
        <w:tabs>
          <w:tab w:val="num" w:pos="900"/>
        </w:tabs>
        <w:suppressAutoHyphens/>
        <w:ind w:left="900" w:right="-471"/>
        <w:rPr>
          <w:rFonts w:ascii="Tahoma" w:hAnsi="Tahoma" w:cs="Tahoma"/>
          <w:bCs/>
          <w:sz w:val="22"/>
          <w:szCs w:val="22"/>
          <w:lang w:val="en-US"/>
        </w:rPr>
      </w:pPr>
    </w:p>
    <w:p w14:paraId="046B24F7" w14:textId="5B2FCE53" w:rsidR="0043675B" w:rsidRPr="00F8454A" w:rsidRDefault="0043675B" w:rsidP="0043675B">
      <w:pPr>
        <w:widowControl w:val="0"/>
        <w:tabs>
          <w:tab w:val="num" w:pos="900"/>
        </w:tabs>
        <w:suppressAutoHyphens/>
        <w:spacing w:line="360" w:lineRule="auto"/>
        <w:ind w:left="900" w:right="-471" w:hanging="900"/>
        <w:rPr>
          <w:rFonts w:ascii="Tahoma" w:hAnsi="Tahoma" w:cs="Tahoma"/>
          <w:b/>
          <w:sz w:val="22"/>
          <w:szCs w:val="22"/>
        </w:rPr>
      </w:pPr>
      <w:r w:rsidRPr="00F8454A">
        <w:rPr>
          <w:rFonts w:ascii="Tahoma" w:hAnsi="Tahoma" w:cs="Tahoma"/>
          <w:b/>
          <w:sz w:val="22"/>
          <w:szCs w:val="22"/>
        </w:rPr>
        <w:t xml:space="preserve">Zewnętrzna instalacja </w:t>
      </w:r>
      <w:r>
        <w:rPr>
          <w:rFonts w:ascii="Tahoma" w:hAnsi="Tahoma" w:cs="Tahoma"/>
          <w:b/>
          <w:sz w:val="22"/>
          <w:szCs w:val="22"/>
        </w:rPr>
        <w:t>wodociągowa</w:t>
      </w:r>
      <w:r w:rsidRPr="00F8454A">
        <w:rPr>
          <w:rFonts w:ascii="Tahoma" w:hAnsi="Tahoma" w:cs="Tahoma"/>
          <w:b/>
          <w:sz w:val="22"/>
          <w:szCs w:val="22"/>
        </w:rPr>
        <w:t>:</w:t>
      </w:r>
    </w:p>
    <w:p w14:paraId="1D75C224" w14:textId="77777777" w:rsidR="0043675B" w:rsidRPr="00F8454A" w:rsidRDefault="0043675B" w:rsidP="0043675B">
      <w:pPr>
        <w:widowControl w:val="0"/>
        <w:suppressAutoHyphens/>
        <w:spacing w:line="360" w:lineRule="auto"/>
        <w:ind w:left="900" w:right="-471" w:firstLine="93"/>
        <w:rPr>
          <w:rFonts w:ascii="Tahoma" w:hAnsi="Tahoma" w:cs="Tahoma"/>
          <w:bCs/>
          <w:sz w:val="22"/>
          <w:szCs w:val="22"/>
        </w:rPr>
      </w:pPr>
      <w:r w:rsidRPr="00F8454A">
        <w:rPr>
          <w:rFonts w:ascii="Tahoma" w:hAnsi="Tahoma" w:cs="Tahoma"/>
          <w:bCs/>
          <w:sz w:val="22"/>
          <w:szCs w:val="22"/>
        </w:rPr>
        <w:t>Pkt.</w:t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F8454A">
        <w:rPr>
          <w:rFonts w:ascii="Tahoma" w:hAnsi="Tahoma" w:cs="Tahoma"/>
          <w:bCs/>
          <w:sz w:val="22"/>
          <w:szCs w:val="22"/>
        </w:rPr>
        <w:tab/>
        <w:t xml:space="preserve">       X</w:t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F8454A">
        <w:rPr>
          <w:rFonts w:ascii="Tahoma" w:hAnsi="Tahoma" w:cs="Tahoma"/>
          <w:bCs/>
          <w:sz w:val="22"/>
          <w:szCs w:val="22"/>
        </w:rPr>
        <w:tab/>
        <w:t xml:space="preserve">       Y</w:t>
      </w:r>
    </w:p>
    <w:p w14:paraId="49A5B193" w14:textId="7B1F0861" w:rsidR="0043675B" w:rsidRPr="00F8454A" w:rsidRDefault="0043675B" w:rsidP="0043675B">
      <w:pPr>
        <w:widowControl w:val="0"/>
        <w:tabs>
          <w:tab w:val="num" w:pos="900"/>
        </w:tabs>
        <w:suppressAutoHyphens/>
        <w:spacing w:line="276" w:lineRule="auto"/>
        <w:ind w:left="900" w:right="-471" w:firstLine="93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t>W</w:t>
      </w:r>
      <w:r w:rsidRPr="00F8454A">
        <w:rPr>
          <w:rFonts w:ascii="Tahoma" w:hAnsi="Tahoma" w:cs="Tahoma"/>
          <w:bCs/>
          <w:sz w:val="22"/>
          <w:szCs w:val="22"/>
        </w:rPr>
        <w:t>1</w:t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43675B">
        <w:rPr>
          <w:rFonts w:ascii="Tahoma" w:hAnsi="Tahoma" w:cs="Tahoma"/>
          <w:bCs/>
          <w:sz w:val="22"/>
          <w:szCs w:val="22"/>
        </w:rPr>
        <w:t>6591200.69</w:t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43675B">
        <w:rPr>
          <w:rFonts w:ascii="Tahoma" w:hAnsi="Tahoma" w:cs="Tahoma"/>
          <w:bCs/>
          <w:sz w:val="22"/>
          <w:szCs w:val="22"/>
        </w:rPr>
        <w:t>5674950.38</w:t>
      </w:r>
    </w:p>
    <w:p w14:paraId="749A2DB7" w14:textId="1E4AA73C" w:rsidR="0043675B" w:rsidRPr="00F8454A" w:rsidRDefault="0043675B" w:rsidP="0043675B">
      <w:pPr>
        <w:widowControl w:val="0"/>
        <w:tabs>
          <w:tab w:val="num" w:pos="900"/>
        </w:tabs>
        <w:suppressAutoHyphens/>
        <w:spacing w:line="276" w:lineRule="auto"/>
        <w:ind w:left="900" w:right="-471" w:firstLine="93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t>W</w:t>
      </w:r>
      <w:r w:rsidRPr="00F8454A">
        <w:rPr>
          <w:rFonts w:ascii="Tahoma" w:hAnsi="Tahoma" w:cs="Tahoma"/>
          <w:bCs/>
          <w:sz w:val="22"/>
          <w:szCs w:val="22"/>
        </w:rPr>
        <w:t>2</w:t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43675B">
        <w:rPr>
          <w:rFonts w:ascii="Tahoma" w:hAnsi="Tahoma" w:cs="Tahoma"/>
          <w:bCs/>
          <w:sz w:val="22"/>
          <w:szCs w:val="22"/>
        </w:rPr>
        <w:t>6591198.85</w:t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43675B">
        <w:rPr>
          <w:rFonts w:ascii="Tahoma" w:hAnsi="Tahoma" w:cs="Tahoma"/>
          <w:bCs/>
          <w:sz w:val="22"/>
          <w:szCs w:val="22"/>
        </w:rPr>
        <w:t>5674948.5</w:t>
      </w:r>
      <w:r>
        <w:rPr>
          <w:rFonts w:ascii="Tahoma" w:hAnsi="Tahoma" w:cs="Tahoma"/>
          <w:bCs/>
          <w:sz w:val="22"/>
          <w:szCs w:val="22"/>
        </w:rPr>
        <w:t>0</w:t>
      </w:r>
    </w:p>
    <w:p w14:paraId="59D8B319" w14:textId="4A649914" w:rsidR="0043675B" w:rsidRDefault="0043675B" w:rsidP="0043675B">
      <w:pPr>
        <w:widowControl w:val="0"/>
        <w:tabs>
          <w:tab w:val="num" w:pos="900"/>
        </w:tabs>
        <w:suppressAutoHyphens/>
        <w:spacing w:line="276" w:lineRule="auto"/>
        <w:ind w:left="900" w:right="-471" w:firstLine="93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t>W</w:t>
      </w:r>
      <w:r w:rsidRPr="00F8454A">
        <w:rPr>
          <w:rFonts w:ascii="Tahoma" w:hAnsi="Tahoma" w:cs="Tahoma"/>
          <w:bCs/>
          <w:sz w:val="22"/>
          <w:szCs w:val="22"/>
        </w:rPr>
        <w:t>3</w:t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43675B">
        <w:rPr>
          <w:rFonts w:ascii="Tahoma" w:hAnsi="Tahoma" w:cs="Tahoma"/>
          <w:bCs/>
          <w:sz w:val="22"/>
          <w:szCs w:val="22"/>
        </w:rPr>
        <w:t>6591195.05</w:t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43675B">
        <w:rPr>
          <w:rFonts w:ascii="Tahoma" w:hAnsi="Tahoma" w:cs="Tahoma"/>
          <w:bCs/>
          <w:sz w:val="22"/>
          <w:szCs w:val="22"/>
        </w:rPr>
        <w:t>5674950.17</w:t>
      </w:r>
    </w:p>
    <w:p w14:paraId="695BBC64" w14:textId="5554038B" w:rsidR="0043675B" w:rsidRPr="00F8454A" w:rsidRDefault="0043675B" w:rsidP="0043675B">
      <w:pPr>
        <w:widowControl w:val="0"/>
        <w:tabs>
          <w:tab w:val="num" w:pos="900"/>
        </w:tabs>
        <w:suppressAutoHyphens/>
        <w:spacing w:line="276" w:lineRule="auto"/>
        <w:ind w:left="900" w:right="-471" w:firstLine="93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t>W4</w:t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43675B">
        <w:rPr>
          <w:rFonts w:ascii="Tahoma" w:hAnsi="Tahoma" w:cs="Tahoma"/>
          <w:bCs/>
          <w:sz w:val="22"/>
          <w:szCs w:val="22"/>
        </w:rPr>
        <w:t>6591195.65</w:t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43675B">
        <w:rPr>
          <w:rFonts w:ascii="Tahoma" w:hAnsi="Tahoma" w:cs="Tahoma"/>
          <w:bCs/>
          <w:sz w:val="22"/>
          <w:szCs w:val="22"/>
        </w:rPr>
        <w:t>5674886.59</w:t>
      </w:r>
    </w:p>
    <w:p w14:paraId="7F574142" w14:textId="0C15AE38" w:rsidR="0043675B" w:rsidRPr="00F8454A" w:rsidRDefault="0043675B" w:rsidP="0043675B">
      <w:pPr>
        <w:widowControl w:val="0"/>
        <w:tabs>
          <w:tab w:val="num" w:pos="900"/>
        </w:tabs>
        <w:suppressAutoHyphens/>
        <w:spacing w:line="276" w:lineRule="auto"/>
        <w:ind w:left="900" w:right="-471" w:firstLine="93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t>W5</w:t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43675B">
        <w:rPr>
          <w:rFonts w:ascii="Tahoma" w:hAnsi="Tahoma" w:cs="Tahoma"/>
          <w:bCs/>
          <w:sz w:val="22"/>
          <w:szCs w:val="22"/>
        </w:rPr>
        <w:t>6591191.68</w:t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43675B">
        <w:rPr>
          <w:rFonts w:ascii="Tahoma" w:hAnsi="Tahoma" w:cs="Tahoma"/>
          <w:bCs/>
          <w:sz w:val="22"/>
          <w:szCs w:val="22"/>
        </w:rPr>
        <w:t>5674886.79</w:t>
      </w:r>
    </w:p>
    <w:p w14:paraId="472719D9" w14:textId="39A90C4F" w:rsidR="0043675B" w:rsidRPr="00F8454A" w:rsidRDefault="0043675B" w:rsidP="0043675B">
      <w:pPr>
        <w:widowControl w:val="0"/>
        <w:tabs>
          <w:tab w:val="num" w:pos="900"/>
        </w:tabs>
        <w:suppressAutoHyphens/>
        <w:spacing w:line="276" w:lineRule="auto"/>
        <w:ind w:left="900" w:right="-471" w:firstLine="93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t>W6</w:t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F8454A">
        <w:rPr>
          <w:rFonts w:ascii="Tahoma" w:hAnsi="Tahoma" w:cs="Tahoma"/>
          <w:bCs/>
          <w:sz w:val="22"/>
          <w:szCs w:val="22"/>
        </w:rPr>
        <w:tab/>
      </w:r>
      <w:r w:rsidR="008C00D4" w:rsidRPr="008C00D4">
        <w:rPr>
          <w:rFonts w:ascii="Tahoma" w:hAnsi="Tahoma" w:cs="Tahoma"/>
          <w:bCs/>
          <w:sz w:val="22"/>
          <w:szCs w:val="22"/>
        </w:rPr>
        <w:t>6591193.11</w:t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F8454A">
        <w:rPr>
          <w:rFonts w:ascii="Tahoma" w:hAnsi="Tahoma" w:cs="Tahoma"/>
          <w:bCs/>
          <w:sz w:val="22"/>
          <w:szCs w:val="22"/>
        </w:rPr>
        <w:tab/>
      </w:r>
      <w:r w:rsidR="008C00D4" w:rsidRPr="008C00D4">
        <w:rPr>
          <w:rFonts w:ascii="Tahoma" w:hAnsi="Tahoma" w:cs="Tahoma"/>
          <w:bCs/>
          <w:sz w:val="22"/>
          <w:szCs w:val="22"/>
        </w:rPr>
        <w:t>5674837.34</w:t>
      </w:r>
    </w:p>
    <w:p w14:paraId="42177CBD" w14:textId="6BE1431F" w:rsidR="0043675B" w:rsidRPr="00F8454A" w:rsidRDefault="0043675B" w:rsidP="0043675B">
      <w:pPr>
        <w:widowControl w:val="0"/>
        <w:tabs>
          <w:tab w:val="num" w:pos="900"/>
        </w:tabs>
        <w:suppressAutoHyphens/>
        <w:spacing w:line="276" w:lineRule="auto"/>
        <w:ind w:left="900" w:right="-471" w:firstLine="93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t>W7</w:t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F8454A">
        <w:rPr>
          <w:rFonts w:ascii="Tahoma" w:hAnsi="Tahoma" w:cs="Tahoma"/>
          <w:bCs/>
          <w:sz w:val="22"/>
          <w:szCs w:val="22"/>
        </w:rPr>
        <w:tab/>
      </w:r>
      <w:r w:rsidR="008C00D4" w:rsidRPr="008C00D4">
        <w:rPr>
          <w:rFonts w:ascii="Tahoma" w:hAnsi="Tahoma" w:cs="Tahoma"/>
          <w:bCs/>
          <w:sz w:val="22"/>
          <w:szCs w:val="22"/>
        </w:rPr>
        <w:t>6591189.07</w:t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F8454A">
        <w:rPr>
          <w:rFonts w:ascii="Tahoma" w:hAnsi="Tahoma" w:cs="Tahoma"/>
          <w:bCs/>
          <w:sz w:val="22"/>
          <w:szCs w:val="22"/>
        </w:rPr>
        <w:tab/>
      </w:r>
      <w:r w:rsidR="008C00D4" w:rsidRPr="008C00D4">
        <w:rPr>
          <w:rFonts w:ascii="Tahoma" w:hAnsi="Tahoma" w:cs="Tahoma"/>
          <w:bCs/>
          <w:sz w:val="22"/>
          <w:szCs w:val="22"/>
        </w:rPr>
        <w:t>5674835.19</w:t>
      </w:r>
    </w:p>
    <w:p w14:paraId="04ABDC4D" w14:textId="77777777" w:rsidR="008C00D4" w:rsidRDefault="008C00D4" w:rsidP="008C00D4">
      <w:pPr>
        <w:widowControl w:val="0"/>
        <w:tabs>
          <w:tab w:val="num" w:pos="900"/>
        </w:tabs>
        <w:suppressAutoHyphens/>
        <w:spacing w:line="276" w:lineRule="auto"/>
        <w:ind w:left="900" w:right="-471" w:firstLine="93"/>
        <w:rPr>
          <w:rFonts w:ascii="Tahoma" w:hAnsi="Tahoma" w:cs="Tahoma"/>
          <w:bCs/>
          <w:sz w:val="22"/>
          <w:szCs w:val="22"/>
        </w:rPr>
      </w:pPr>
    </w:p>
    <w:p w14:paraId="37FDF7A2" w14:textId="7323AF0B" w:rsidR="008C00D4" w:rsidRDefault="008C00D4" w:rsidP="008C00D4">
      <w:pPr>
        <w:widowControl w:val="0"/>
        <w:tabs>
          <w:tab w:val="num" w:pos="900"/>
        </w:tabs>
        <w:suppressAutoHyphens/>
        <w:spacing w:line="276" w:lineRule="auto"/>
        <w:ind w:left="900" w:right="-471" w:firstLine="93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t>W8</w:t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8C00D4">
        <w:rPr>
          <w:rFonts w:ascii="Tahoma" w:hAnsi="Tahoma" w:cs="Tahoma"/>
          <w:bCs/>
          <w:sz w:val="22"/>
          <w:szCs w:val="22"/>
        </w:rPr>
        <w:t>6591210.88</w:t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8C00D4">
        <w:rPr>
          <w:rFonts w:ascii="Tahoma" w:hAnsi="Tahoma" w:cs="Tahoma"/>
          <w:bCs/>
          <w:sz w:val="22"/>
          <w:szCs w:val="22"/>
        </w:rPr>
        <w:t>5674790</w:t>
      </w:r>
      <w:r>
        <w:rPr>
          <w:rFonts w:ascii="Tahoma" w:hAnsi="Tahoma" w:cs="Tahoma"/>
          <w:bCs/>
          <w:sz w:val="22"/>
          <w:szCs w:val="22"/>
        </w:rPr>
        <w:t>.00</w:t>
      </w:r>
    </w:p>
    <w:p w14:paraId="2511E429" w14:textId="27F3DA8D" w:rsidR="008C00D4" w:rsidRPr="00F8454A" w:rsidRDefault="008C00D4" w:rsidP="008C00D4">
      <w:pPr>
        <w:widowControl w:val="0"/>
        <w:tabs>
          <w:tab w:val="num" w:pos="900"/>
        </w:tabs>
        <w:suppressAutoHyphens/>
        <w:spacing w:line="276" w:lineRule="auto"/>
        <w:ind w:left="900" w:right="-471" w:firstLine="93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t>W9</w:t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8C00D4">
        <w:rPr>
          <w:rFonts w:ascii="Tahoma" w:hAnsi="Tahoma" w:cs="Tahoma"/>
          <w:bCs/>
          <w:sz w:val="22"/>
          <w:szCs w:val="22"/>
        </w:rPr>
        <w:t>6591199.44</w:t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8C00D4">
        <w:rPr>
          <w:rFonts w:ascii="Tahoma" w:hAnsi="Tahoma" w:cs="Tahoma"/>
          <w:bCs/>
          <w:sz w:val="22"/>
          <w:szCs w:val="22"/>
        </w:rPr>
        <w:t>5674790.09</w:t>
      </w:r>
    </w:p>
    <w:p w14:paraId="3A6AB85C" w14:textId="4E23961E" w:rsidR="008C00D4" w:rsidRPr="00F8454A" w:rsidRDefault="008C00D4" w:rsidP="008C00D4">
      <w:pPr>
        <w:widowControl w:val="0"/>
        <w:tabs>
          <w:tab w:val="num" w:pos="900"/>
        </w:tabs>
        <w:suppressAutoHyphens/>
        <w:spacing w:line="276" w:lineRule="auto"/>
        <w:ind w:left="900" w:right="-471" w:firstLine="93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t>W10</w:t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8C00D4">
        <w:rPr>
          <w:rFonts w:ascii="Tahoma" w:hAnsi="Tahoma" w:cs="Tahoma"/>
          <w:bCs/>
          <w:sz w:val="22"/>
          <w:szCs w:val="22"/>
        </w:rPr>
        <w:t>6591199.27</w:t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8C00D4">
        <w:rPr>
          <w:rFonts w:ascii="Tahoma" w:hAnsi="Tahoma" w:cs="Tahoma"/>
          <w:bCs/>
          <w:sz w:val="22"/>
          <w:szCs w:val="22"/>
        </w:rPr>
        <w:t>5674765.8</w:t>
      </w:r>
      <w:r>
        <w:rPr>
          <w:rFonts w:ascii="Tahoma" w:hAnsi="Tahoma" w:cs="Tahoma"/>
          <w:bCs/>
          <w:sz w:val="22"/>
          <w:szCs w:val="22"/>
        </w:rPr>
        <w:t>0</w:t>
      </w:r>
    </w:p>
    <w:p w14:paraId="2B2F757E" w14:textId="794B05C4" w:rsidR="008C00D4" w:rsidRPr="00F8454A" w:rsidRDefault="008C00D4" w:rsidP="008C00D4">
      <w:pPr>
        <w:widowControl w:val="0"/>
        <w:tabs>
          <w:tab w:val="num" w:pos="900"/>
        </w:tabs>
        <w:suppressAutoHyphens/>
        <w:spacing w:line="276" w:lineRule="auto"/>
        <w:ind w:left="900" w:right="-471" w:firstLine="93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t>W11</w:t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8C00D4">
        <w:rPr>
          <w:rFonts w:ascii="Tahoma" w:hAnsi="Tahoma" w:cs="Tahoma"/>
          <w:bCs/>
          <w:sz w:val="22"/>
          <w:szCs w:val="22"/>
        </w:rPr>
        <w:t>6591169.41</w:t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8C00D4">
        <w:rPr>
          <w:rFonts w:ascii="Tahoma" w:hAnsi="Tahoma" w:cs="Tahoma"/>
          <w:bCs/>
          <w:sz w:val="22"/>
          <w:szCs w:val="22"/>
        </w:rPr>
        <w:t>5674766.38</w:t>
      </w:r>
    </w:p>
    <w:p w14:paraId="56BB34F8" w14:textId="1EDBF690" w:rsidR="008C00D4" w:rsidRPr="00F8454A" w:rsidRDefault="008C00D4" w:rsidP="008C00D4">
      <w:pPr>
        <w:widowControl w:val="0"/>
        <w:tabs>
          <w:tab w:val="num" w:pos="900"/>
        </w:tabs>
        <w:suppressAutoHyphens/>
        <w:spacing w:line="276" w:lineRule="auto"/>
        <w:ind w:left="900" w:right="-471" w:firstLine="93"/>
        <w:rPr>
          <w:rFonts w:ascii="Tahoma" w:hAnsi="Tahoma" w:cs="Tahoma"/>
          <w:bCs/>
          <w:sz w:val="22"/>
          <w:szCs w:val="22"/>
        </w:rPr>
      </w:pPr>
      <w:r>
        <w:rPr>
          <w:rFonts w:ascii="Tahoma" w:hAnsi="Tahoma" w:cs="Tahoma"/>
          <w:bCs/>
          <w:sz w:val="22"/>
          <w:szCs w:val="22"/>
        </w:rPr>
        <w:t>W12</w:t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8C00D4">
        <w:rPr>
          <w:rFonts w:ascii="Tahoma" w:hAnsi="Tahoma" w:cs="Tahoma"/>
          <w:bCs/>
          <w:sz w:val="22"/>
          <w:szCs w:val="22"/>
        </w:rPr>
        <w:t>6591169.41</w:t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F8454A">
        <w:rPr>
          <w:rFonts w:ascii="Tahoma" w:hAnsi="Tahoma" w:cs="Tahoma"/>
          <w:bCs/>
          <w:sz w:val="22"/>
          <w:szCs w:val="22"/>
        </w:rPr>
        <w:tab/>
      </w:r>
      <w:r w:rsidRPr="008C00D4">
        <w:rPr>
          <w:rFonts w:ascii="Tahoma" w:hAnsi="Tahoma" w:cs="Tahoma"/>
          <w:bCs/>
          <w:sz w:val="22"/>
          <w:szCs w:val="22"/>
        </w:rPr>
        <w:t>5674763.57</w:t>
      </w:r>
    </w:p>
    <w:p w14:paraId="516F879F" w14:textId="77777777" w:rsidR="0043675B" w:rsidRPr="00F8454A" w:rsidRDefault="0043675B" w:rsidP="0043675B">
      <w:pPr>
        <w:widowControl w:val="0"/>
        <w:tabs>
          <w:tab w:val="num" w:pos="900"/>
        </w:tabs>
        <w:suppressAutoHyphens/>
        <w:spacing w:line="276" w:lineRule="auto"/>
        <w:ind w:left="900" w:right="-471" w:firstLine="93"/>
        <w:rPr>
          <w:rFonts w:ascii="Tahoma" w:hAnsi="Tahoma" w:cs="Tahoma"/>
          <w:bCs/>
          <w:sz w:val="22"/>
          <w:szCs w:val="22"/>
        </w:rPr>
      </w:pPr>
    </w:p>
    <w:p w14:paraId="3EB2C856" w14:textId="77777777" w:rsidR="0043675B" w:rsidRPr="00F8454A" w:rsidRDefault="0043675B" w:rsidP="0043675B">
      <w:pPr>
        <w:widowControl w:val="0"/>
        <w:tabs>
          <w:tab w:val="num" w:pos="900"/>
        </w:tabs>
        <w:suppressAutoHyphens/>
        <w:spacing w:line="276" w:lineRule="auto"/>
        <w:ind w:left="900" w:right="-471" w:firstLine="93"/>
        <w:rPr>
          <w:rFonts w:ascii="Tahoma" w:hAnsi="Tahoma" w:cs="Tahoma"/>
          <w:bCs/>
          <w:sz w:val="10"/>
          <w:szCs w:val="16"/>
        </w:rPr>
      </w:pPr>
    </w:p>
    <w:p w14:paraId="6BBC6275" w14:textId="77777777" w:rsidR="0043675B" w:rsidRPr="00F8454A" w:rsidRDefault="0043675B" w:rsidP="0043675B">
      <w:pPr>
        <w:widowControl w:val="0"/>
        <w:tabs>
          <w:tab w:val="num" w:pos="900"/>
        </w:tabs>
        <w:suppressAutoHyphens/>
        <w:spacing w:line="276" w:lineRule="auto"/>
        <w:ind w:left="900" w:right="-471" w:firstLine="93"/>
        <w:rPr>
          <w:rFonts w:ascii="Tahoma" w:hAnsi="Tahoma" w:cs="Tahoma"/>
          <w:b/>
          <w:sz w:val="22"/>
          <w:szCs w:val="22"/>
        </w:rPr>
      </w:pPr>
      <w:r w:rsidRPr="00F8454A">
        <w:rPr>
          <w:rFonts w:ascii="Tahoma" w:hAnsi="Tahoma" w:cs="Tahoma"/>
          <w:b/>
          <w:sz w:val="22"/>
          <w:szCs w:val="22"/>
        </w:rPr>
        <w:t>Odległości:</w:t>
      </w:r>
    </w:p>
    <w:p w14:paraId="351A0CD4" w14:textId="77777777" w:rsidR="0043675B" w:rsidRPr="00F8454A" w:rsidRDefault="0043675B" w:rsidP="0043675B">
      <w:pPr>
        <w:widowControl w:val="0"/>
        <w:tabs>
          <w:tab w:val="num" w:pos="900"/>
        </w:tabs>
        <w:suppressAutoHyphens/>
        <w:spacing w:line="276" w:lineRule="auto"/>
        <w:ind w:left="900" w:right="-471" w:firstLine="93"/>
        <w:rPr>
          <w:rFonts w:ascii="Tahoma" w:hAnsi="Tahoma" w:cs="Tahoma"/>
          <w:b/>
          <w:sz w:val="10"/>
          <w:szCs w:val="10"/>
        </w:rPr>
      </w:pPr>
    </w:p>
    <w:p w14:paraId="436AF144" w14:textId="0198EDBC" w:rsidR="0043675B" w:rsidRDefault="0043675B" w:rsidP="0043675B">
      <w:pPr>
        <w:widowControl w:val="0"/>
        <w:tabs>
          <w:tab w:val="num" w:pos="900"/>
        </w:tabs>
        <w:suppressAutoHyphens/>
        <w:ind w:left="900" w:right="-471"/>
        <w:rPr>
          <w:rFonts w:ascii="Tahoma" w:hAnsi="Tahoma" w:cs="Tahoma"/>
          <w:bCs/>
          <w:sz w:val="22"/>
          <w:szCs w:val="22"/>
          <w:lang w:val="en-US"/>
        </w:rPr>
      </w:pPr>
      <w:r>
        <w:rPr>
          <w:rFonts w:ascii="Tahoma" w:hAnsi="Tahoma" w:cs="Tahoma"/>
          <w:bCs/>
          <w:sz w:val="22"/>
          <w:szCs w:val="22"/>
          <w:lang w:val="en-US"/>
        </w:rPr>
        <w:t>W</w:t>
      </w:r>
      <w:r w:rsidRPr="00F8454A">
        <w:rPr>
          <w:rFonts w:ascii="Tahoma" w:hAnsi="Tahoma" w:cs="Tahoma"/>
          <w:bCs/>
          <w:sz w:val="22"/>
          <w:szCs w:val="22"/>
          <w:lang w:val="en-US"/>
        </w:rPr>
        <w:t>1÷</w:t>
      </w:r>
      <w:r>
        <w:rPr>
          <w:rFonts w:ascii="Tahoma" w:hAnsi="Tahoma" w:cs="Tahoma"/>
          <w:bCs/>
          <w:sz w:val="22"/>
          <w:szCs w:val="22"/>
          <w:lang w:val="en-US"/>
        </w:rPr>
        <w:t>W</w:t>
      </w:r>
      <w:r w:rsidRPr="00F8454A">
        <w:rPr>
          <w:rFonts w:ascii="Tahoma" w:hAnsi="Tahoma" w:cs="Tahoma"/>
          <w:bCs/>
          <w:sz w:val="22"/>
          <w:szCs w:val="22"/>
          <w:lang w:val="en-US"/>
        </w:rPr>
        <w:t xml:space="preserve">2 = </w:t>
      </w:r>
      <w:r>
        <w:rPr>
          <w:rFonts w:ascii="Tahoma" w:hAnsi="Tahoma" w:cs="Tahoma"/>
          <w:bCs/>
          <w:sz w:val="22"/>
          <w:szCs w:val="22"/>
          <w:lang w:val="en-US"/>
        </w:rPr>
        <w:t>2</w:t>
      </w:r>
      <w:r w:rsidR="008C00D4">
        <w:rPr>
          <w:rFonts w:ascii="Tahoma" w:hAnsi="Tahoma" w:cs="Tahoma"/>
          <w:bCs/>
          <w:sz w:val="22"/>
          <w:szCs w:val="22"/>
          <w:lang w:val="en-US"/>
        </w:rPr>
        <w:t>,63</w:t>
      </w:r>
      <w:r w:rsidRPr="00F8454A">
        <w:rPr>
          <w:rFonts w:ascii="Tahoma" w:hAnsi="Tahoma" w:cs="Tahoma"/>
          <w:bCs/>
          <w:sz w:val="22"/>
          <w:szCs w:val="22"/>
          <w:lang w:val="en-US"/>
        </w:rPr>
        <w:t xml:space="preserve"> m</w:t>
      </w:r>
    </w:p>
    <w:p w14:paraId="78B685C8" w14:textId="6A5C835D" w:rsidR="0043675B" w:rsidRDefault="0043675B" w:rsidP="0043675B">
      <w:pPr>
        <w:widowControl w:val="0"/>
        <w:tabs>
          <w:tab w:val="num" w:pos="900"/>
        </w:tabs>
        <w:suppressAutoHyphens/>
        <w:ind w:left="900" w:right="-471"/>
        <w:rPr>
          <w:rFonts w:ascii="Tahoma" w:hAnsi="Tahoma" w:cs="Tahoma"/>
          <w:bCs/>
          <w:sz w:val="22"/>
          <w:szCs w:val="22"/>
          <w:lang w:val="en-US"/>
        </w:rPr>
      </w:pPr>
      <w:r>
        <w:rPr>
          <w:rFonts w:ascii="Tahoma" w:hAnsi="Tahoma" w:cs="Tahoma"/>
          <w:bCs/>
          <w:sz w:val="22"/>
          <w:szCs w:val="22"/>
          <w:lang w:val="en-US"/>
        </w:rPr>
        <w:t>W1</w:t>
      </w:r>
      <w:r w:rsidRPr="00F8454A">
        <w:rPr>
          <w:rFonts w:ascii="Tahoma" w:hAnsi="Tahoma" w:cs="Tahoma"/>
          <w:bCs/>
          <w:sz w:val="22"/>
          <w:szCs w:val="22"/>
          <w:lang w:val="en-US"/>
        </w:rPr>
        <w:t>÷</w:t>
      </w:r>
      <w:r>
        <w:rPr>
          <w:rFonts w:ascii="Tahoma" w:hAnsi="Tahoma" w:cs="Tahoma"/>
          <w:bCs/>
          <w:sz w:val="22"/>
          <w:szCs w:val="22"/>
          <w:lang w:val="en-US"/>
        </w:rPr>
        <w:t>W</w:t>
      </w:r>
      <w:r w:rsidRPr="00F8454A">
        <w:rPr>
          <w:rFonts w:ascii="Tahoma" w:hAnsi="Tahoma" w:cs="Tahoma"/>
          <w:bCs/>
          <w:sz w:val="22"/>
          <w:szCs w:val="22"/>
          <w:lang w:val="en-US"/>
        </w:rPr>
        <w:t xml:space="preserve">3 = </w:t>
      </w:r>
      <w:r w:rsidR="008C00D4">
        <w:rPr>
          <w:rFonts w:ascii="Tahoma" w:hAnsi="Tahoma" w:cs="Tahoma"/>
          <w:bCs/>
          <w:sz w:val="22"/>
          <w:szCs w:val="22"/>
          <w:lang w:val="en-US"/>
        </w:rPr>
        <w:t>4,14</w:t>
      </w:r>
      <w:r w:rsidRPr="00F8454A">
        <w:rPr>
          <w:rFonts w:ascii="Tahoma" w:hAnsi="Tahoma" w:cs="Tahoma"/>
          <w:bCs/>
          <w:sz w:val="22"/>
          <w:szCs w:val="22"/>
          <w:lang w:val="en-US"/>
        </w:rPr>
        <w:t xml:space="preserve"> m</w:t>
      </w:r>
      <w:r w:rsidRPr="0043675B">
        <w:rPr>
          <w:rFonts w:ascii="Tahoma" w:hAnsi="Tahoma" w:cs="Tahoma"/>
          <w:bCs/>
          <w:sz w:val="22"/>
          <w:szCs w:val="22"/>
          <w:lang w:val="en-US"/>
        </w:rPr>
        <w:t xml:space="preserve"> </w:t>
      </w:r>
    </w:p>
    <w:p w14:paraId="1141FFFD" w14:textId="1E234561" w:rsidR="008C00D4" w:rsidRDefault="0043675B" w:rsidP="008C00D4">
      <w:pPr>
        <w:widowControl w:val="0"/>
        <w:tabs>
          <w:tab w:val="num" w:pos="900"/>
        </w:tabs>
        <w:suppressAutoHyphens/>
        <w:ind w:left="900" w:right="-471"/>
        <w:rPr>
          <w:rFonts w:ascii="Tahoma" w:hAnsi="Tahoma" w:cs="Tahoma"/>
          <w:bCs/>
          <w:sz w:val="22"/>
          <w:szCs w:val="22"/>
          <w:lang w:val="en-US"/>
        </w:rPr>
      </w:pPr>
      <w:r>
        <w:rPr>
          <w:rFonts w:ascii="Tahoma" w:hAnsi="Tahoma" w:cs="Tahoma"/>
          <w:bCs/>
          <w:sz w:val="22"/>
          <w:szCs w:val="22"/>
          <w:lang w:val="en-US"/>
        </w:rPr>
        <w:t>W3</w:t>
      </w:r>
      <w:r w:rsidRPr="00F8454A">
        <w:rPr>
          <w:rFonts w:ascii="Tahoma" w:hAnsi="Tahoma" w:cs="Tahoma"/>
          <w:bCs/>
          <w:sz w:val="22"/>
          <w:szCs w:val="22"/>
          <w:lang w:val="en-US"/>
        </w:rPr>
        <w:t>÷</w:t>
      </w:r>
      <w:r w:rsidR="008C00D4">
        <w:rPr>
          <w:rFonts w:ascii="Tahoma" w:hAnsi="Tahoma" w:cs="Tahoma"/>
          <w:bCs/>
          <w:sz w:val="22"/>
          <w:szCs w:val="22"/>
          <w:lang w:val="en-US"/>
        </w:rPr>
        <w:t>W</w:t>
      </w:r>
      <w:r>
        <w:rPr>
          <w:rFonts w:ascii="Tahoma" w:hAnsi="Tahoma" w:cs="Tahoma"/>
          <w:bCs/>
          <w:sz w:val="22"/>
          <w:szCs w:val="22"/>
          <w:lang w:val="en-US"/>
        </w:rPr>
        <w:t>4</w:t>
      </w:r>
      <w:r w:rsidRPr="00F8454A">
        <w:rPr>
          <w:rFonts w:ascii="Tahoma" w:hAnsi="Tahoma" w:cs="Tahoma"/>
          <w:bCs/>
          <w:sz w:val="22"/>
          <w:szCs w:val="22"/>
          <w:lang w:val="en-US"/>
        </w:rPr>
        <w:t xml:space="preserve"> = </w:t>
      </w:r>
      <w:r w:rsidR="008E299F">
        <w:rPr>
          <w:rFonts w:ascii="Tahoma" w:hAnsi="Tahoma" w:cs="Tahoma"/>
          <w:bCs/>
          <w:sz w:val="22"/>
          <w:szCs w:val="22"/>
          <w:lang w:val="en-US"/>
        </w:rPr>
        <w:t>62,00</w:t>
      </w:r>
      <w:r>
        <w:rPr>
          <w:rFonts w:ascii="Tahoma" w:hAnsi="Tahoma" w:cs="Tahoma"/>
          <w:bCs/>
          <w:sz w:val="22"/>
          <w:szCs w:val="22"/>
          <w:lang w:val="en-US"/>
        </w:rPr>
        <w:t xml:space="preserve"> </w:t>
      </w:r>
      <w:r w:rsidRPr="00F8454A">
        <w:rPr>
          <w:rFonts w:ascii="Tahoma" w:hAnsi="Tahoma" w:cs="Tahoma"/>
          <w:bCs/>
          <w:sz w:val="22"/>
          <w:szCs w:val="22"/>
          <w:lang w:val="en-US"/>
        </w:rPr>
        <w:t>m</w:t>
      </w:r>
      <w:r w:rsidRPr="00F8454A">
        <w:rPr>
          <w:rFonts w:ascii="Tahoma" w:hAnsi="Tahoma" w:cs="Tahoma"/>
          <w:bCs/>
          <w:sz w:val="22"/>
          <w:szCs w:val="22"/>
          <w:lang w:val="en-US"/>
        </w:rPr>
        <w:tab/>
      </w:r>
    </w:p>
    <w:p w14:paraId="456A6792" w14:textId="17F71CA0" w:rsidR="008C00D4" w:rsidRPr="00F8454A" w:rsidRDefault="008C00D4" w:rsidP="008C00D4">
      <w:pPr>
        <w:widowControl w:val="0"/>
        <w:tabs>
          <w:tab w:val="num" w:pos="900"/>
        </w:tabs>
        <w:suppressAutoHyphens/>
        <w:ind w:left="900" w:right="-471"/>
        <w:rPr>
          <w:rFonts w:ascii="Tahoma" w:hAnsi="Tahoma" w:cs="Tahoma"/>
          <w:bCs/>
          <w:sz w:val="22"/>
          <w:szCs w:val="22"/>
          <w:lang w:val="en-US"/>
        </w:rPr>
      </w:pPr>
      <w:r>
        <w:rPr>
          <w:rFonts w:ascii="Tahoma" w:hAnsi="Tahoma" w:cs="Tahoma"/>
          <w:bCs/>
          <w:sz w:val="22"/>
          <w:szCs w:val="22"/>
          <w:lang w:val="en-US"/>
        </w:rPr>
        <w:t>W4</w:t>
      </w:r>
      <w:r w:rsidRPr="00F8454A">
        <w:rPr>
          <w:rFonts w:ascii="Tahoma" w:hAnsi="Tahoma" w:cs="Tahoma"/>
          <w:bCs/>
          <w:sz w:val="22"/>
          <w:szCs w:val="22"/>
          <w:lang w:val="en-US"/>
        </w:rPr>
        <w:t>÷</w:t>
      </w:r>
      <w:r>
        <w:rPr>
          <w:rFonts w:ascii="Tahoma" w:hAnsi="Tahoma" w:cs="Tahoma"/>
          <w:bCs/>
          <w:sz w:val="22"/>
          <w:szCs w:val="22"/>
          <w:lang w:val="en-US"/>
        </w:rPr>
        <w:t>W5</w:t>
      </w:r>
      <w:r w:rsidRPr="00F8454A">
        <w:rPr>
          <w:rFonts w:ascii="Tahoma" w:hAnsi="Tahoma" w:cs="Tahoma"/>
          <w:bCs/>
          <w:sz w:val="22"/>
          <w:szCs w:val="22"/>
          <w:lang w:val="en-US"/>
        </w:rPr>
        <w:t xml:space="preserve"> = </w:t>
      </w:r>
      <w:r w:rsidR="008E299F">
        <w:rPr>
          <w:rFonts w:ascii="Tahoma" w:hAnsi="Tahoma" w:cs="Tahoma"/>
          <w:bCs/>
          <w:sz w:val="22"/>
          <w:szCs w:val="22"/>
          <w:lang w:val="en-US"/>
        </w:rPr>
        <w:t>3,98</w:t>
      </w:r>
      <w:r>
        <w:rPr>
          <w:rFonts w:ascii="Tahoma" w:hAnsi="Tahoma" w:cs="Tahoma"/>
          <w:bCs/>
          <w:sz w:val="22"/>
          <w:szCs w:val="22"/>
          <w:lang w:val="en-US"/>
        </w:rPr>
        <w:t xml:space="preserve"> </w:t>
      </w:r>
      <w:r w:rsidRPr="00F8454A">
        <w:rPr>
          <w:rFonts w:ascii="Tahoma" w:hAnsi="Tahoma" w:cs="Tahoma"/>
          <w:bCs/>
          <w:sz w:val="22"/>
          <w:szCs w:val="22"/>
          <w:lang w:val="en-US"/>
        </w:rPr>
        <w:t>m</w:t>
      </w:r>
      <w:r w:rsidRPr="00F8454A">
        <w:rPr>
          <w:rFonts w:ascii="Tahoma" w:hAnsi="Tahoma" w:cs="Tahoma"/>
          <w:bCs/>
          <w:sz w:val="22"/>
          <w:szCs w:val="22"/>
          <w:lang w:val="en-US"/>
        </w:rPr>
        <w:tab/>
      </w:r>
    </w:p>
    <w:p w14:paraId="0D373FD2" w14:textId="36A8F87A" w:rsidR="0043675B" w:rsidRPr="00F8454A" w:rsidRDefault="008C00D4" w:rsidP="008C00D4">
      <w:pPr>
        <w:widowControl w:val="0"/>
        <w:tabs>
          <w:tab w:val="num" w:pos="900"/>
        </w:tabs>
        <w:suppressAutoHyphens/>
        <w:ind w:left="900" w:right="-471"/>
        <w:rPr>
          <w:rFonts w:ascii="Tahoma" w:hAnsi="Tahoma" w:cs="Tahoma"/>
          <w:bCs/>
          <w:sz w:val="22"/>
          <w:szCs w:val="22"/>
          <w:lang w:val="en-US"/>
        </w:rPr>
      </w:pPr>
      <w:r>
        <w:rPr>
          <w:rFonts w:ascii="Tahoma" w:hAnsi="Tahoma" w:cs="Tahoma"/>
          <w:bCs/>
          <w:sz w:val="22"/>
          <w:szCs w:val="22"/>
          <w:lang w:val="en-US"/>
        </w:rPr>
        <w:t>W5</w:t>
      </w:r>
      <w:r w:rsidRPr="00F8454A">
        <w:rPr>
          <w:rFonts w:ascii="Tahoma" w:hAnsi="Tahoma" w:cs="Tahoma"/>
          <w:bCs/>
          <w:sz w:val="22"/>
          <w:szCs w:val="22"/>
          <w:lang w:val="en-US"/>
        </w:rPr>
        <w:t>÷</w:t>
      </w:r>
      <w:r>
        <w:rPr>
          <w:rFonts w:ascii="Tahoma" w:hAnsi="Tahoma" w:cs="Tahoma"/>
          <w:bCs/>
          <w:sz w:val="22"/>
          <w:szCs w:val="22"/>
          <w:lang w:val="en-US"/>
        </w:rPr>
        <w:t>W6</w:t>
      </w:r>
      <w:r w:rsidRPr="00F8454A">
        <w:rPr>
          <w:rFonts w:ascii="Tahoma" w:hAnsi="Tahoma" w:cs="Tahoma"/>
          <w:bCs/>
          <w:sz w:val="22"/>
          <w:szCs w:val="22"/>
          <w:lang w:val="en-US"/>
        </w:rPr>
        <w:t xml:space="preserve"> = </w:t>
      </w:r>
      <w:r w:rsidR="008E299F">
        <w:rPr>
          <w:rFonts w:ascii="Tahoma" w:hAnsi="Tahoma" w:cs="Tahoma"/>
          <w:bCs/>
          <w:sz w:val="22"/>
          <w:szCs w:val="22"/>
          <w:lang w:val="en-US"/>
        </w:rPr>
        <w:t>49,31</w:t>
      </w:r>
      <w:r w:rsidRPr="00F8454A">
        <w:rPr>
          <w:rFonts w:ascii="Tahoma" w:hAnsi="Tahoma" w:cs="Tahoma"/>
          <w:bCs/>
          <w:sz w:val="22"/>
          <w:szCs w:val="22"/>
          <w:lang w:val="en-US"/>
        </w:rPr>
        <w:t xml:space="preserve"> m</w:t>
      </w:r>
    </w:p>
    <w:p w14:paraId="1B982000" w14:textId="0C2978A9" w:rsidR="0043675B" w:rsidRPr="00F8454A" w:rsidRDefault="0043675B" w:rsidP="008C00D4">
      <w:pPr>
        <w:widowControl w:val="0"/>
        <w:tabs>
          <w:tab w:val="num" w:pos="900"/>
        </w:tabs>
        <w:suppressAutoHyphens/>
        <w:ind w:left="900" w:right="-471"/>
        <w:rPr>
          <w:rFonts w:ascii="Tahoma" w:hAnsi="Tahoma" w:cs="Tahoma"/>
          <w:bCs/>
          <w:sz w:val="22"/>
          <w:szCs w:val="22"/>
          <w:lang w:val="en-US"/>
        </w:rPr>
      </w:pPr>
      <w:r>
        <w:rPr>
          <w:rFonts w:ascii="Tahoma" w:hAnsi="Tahoma" w:cs="Tahoma"/>
          <w:bCs/>
          <w:sz w:val="22"/>
          <w:szCs w:val="22"/>
          <w:lang w:val="en-US"/>
        </w:rPr>
        <w:t>W</w:t>
      </w:r>
      <w:r w:rsidR="008C00D4">
        <w:rPr>
          <w:rFonts w:ascii="Tahoma" w:hAnsi="Tahoma" w:cs="Tahoma"/>
          <w:bCs/>
          <w:sz w:val="22"/>
          <w:szCs w:val="22"/>
          <w:lang w:val="en-US"/>
        </w:rPr>
        <w:t>6</w:t>
      </w:r>
      <w:r w:rsidRPr="00F8454A">
        <w:rPr>
          <w:rFonts w:ascii="Tahoma" w:hAnsi="Tahoma" w:cs="Tahoma"/>
          <w:bCs/>
          <w:sz w:val="22"/>
          <w:szCs w:val="22"/>
          <w:lang w:val="en-US"/>
        </w:rPr>
        <w:t>÷</w:t>
      </w:r>
      <w:r>
        <w:rPr>
          <w:rFonts w:ascii="Tahoma" w:hAnsi="Tahoma" w:cs="Tahoma"/>
          <w:bCs/>
          <w:sz w:val="22"/>
          <w:szCs w:val="22"/>
          <w:lang w:val="en-US"/>
        </w:rPr>
        <w:t>W</w:t>
      </w:r>
      <w:r w:rsidR="008C00D4">
        <w:rPr>
          <w:rFonts w:ascii="Tahoma" w:hAnsi="Tahoma" w:cs="Tahoma"/>
          <w:bCs/>
          <w:sz w:val="22"/>
          <w:szCs w:val="22"/>
          <w:lang w:val="en-US"/>
        </w:rPr>
        <w:t>7</w:t>
      </w:r>
      <w:r w:rsidRPr="00F8454A">
        <w:rPr>
          <w:rFonts w:ascii="Tahoma" w:hAnsi="Tahoma" w:cs="Tahoma"/>
          <w:bCs/>
          <w:sz w:val="22"/>
          <w:szCs w:val="22"/>
          <w:lang w:val="en-US"/>
        </w:rPr>
        <w:t xml:space="preserve"> = </w:t>
      </w:r>
      <w:r w:rsidR="008E299F">
        <w:rPr>
          <w:rFonts w:ascii="Tahoma" w:hAnsi="Tahoma" w:cs="Tahoma"/>
          <w:bCs/>
          <w:sz w:val="22"/>
          <w:szCs w:val="22"/>
          <w:lang w:val="en-US"/>
        </w:rPr>
        <w:t>4,58</w:t>
      </w:r>
      <w:r w:rsidRPr="00F8454A">
        <w:rPr>
          <w:rFonts w:ascii="Tahoma" w:hAnsi="Tahoma" w:cs="Tahoma"/>
          <w:bCs/>
          <w:sz w:val="22"/>
          <w:szCs w:val="22"/>
          <w:lang w:val="en-US"/>
        </w:rPr>
        <w:t xml:space="preserve"> m </w:t>
      </w:r>
      <w:r w:rsidRPr="00F8454A">
        <w:rPr>
          <w:rFonts w:ascii="Tahoma" w:hAnsi="Tahoma" w:cs="Tahoma"/>
          <w:bCs/>
          <w:sz w:val="22"/>
          <w:szCs w:val="22"/>
          <w:lang w:val="en-US"/>
        </w:rPr>
        <w:tab/>
      </w:r>
      <w:r w:rsidRPr="00F8454A">
        <w:rPr>
          <w:rFonts w:ascii="Tahoma" w:hAnsi="Tahoma" w:cs="Tahoma"/>
          <w:bCs/>
          <w:sz w:val="22"/>
          <w:szCs w:val="22"/>
          <w:lang w:val="en-US"/>
        </w:rPr>
        <w:tab/>
      </w:r>
      <w:r w:rsidR="008E299F">
        <w:rPr>
          <w:rFonts w:ascii="Tahoma" w:hAnsi="Tahoma" w:cs="Tahoma"/>
          <w:bCs/>
          <w:sz w:val="22"/>
          <w:szCs w:val="22"/>
          <w:lang w:val="en-US"/>
        </w:rPr>
        <w:tab/>
      </w:r>
      <w:r w:rsidRPr="00F8454A">
        <w:rPr>
          <w:rFonts w:ascii="Tahoma" w:hAnsi="Tahoma" w:cs="Tahoma"/>
          <w:b/>
          <w:sz w:val="22"/>
          <w:szCs w:val="22"/>
        </w:rPr>
        <w:t xml:space="preserve">(Σ = </w:t>
      </w:r>
      <w:r w:rsidR="008E299F">
        <w:rPr>
          <w:rFonts w:ascii="Tahoma" w:hAnsi="Tahoma" w:cs="Tahoma"/>
          <w:b/>
          <w:sz w:val="22"/>
          <w:szCs w:val="22"/>
        </w:rPr>
        <w:t>126,64</w:t>
      </w:r>
      <w:r w:rsidRPr="00F8454A">
        <w:rPr>
          <w:rFonts w:ascii="Tahoma" w:hAnsi="Tahoma" w:cs="Tahoma"/>
          <w:b/>
          <w:sz w:val="22"/>
          <w:szCs w:val="22"/>
        </w:rPr>
        <w:t xml:space="preserve"> m)</w:t>
      </w:r>
    </w:p>
    <w:p w14:paraId="7FDD250C" w14:textId="77777777" w:rsidR="008C00D4" w:rsidRDefault="008C00D4" w:rsidP="008C00D4">
      <w:pPr>
        <w:widowControl w:val="0"/>
        <w:tabs>
          <w:tab w:val="num" w:pos="900"/>
        </w:tabs>
        <w:suppressAutoHyphens/>
        <w:ind w:right="-471"/>
        <w:rPr>
          <w:rFonts w:ascii="Tahoma" w:hAnsi="Tahoma" w:cs="Tahoma"/>
          <w:b/>
          <w:sz w:val="26"/>
          <w:szCs w:val="26"/>
        </w:rPr>
      </w:pPr>
    </w:p>
    <w:p w14:paraId="7D5ACE7E" w14:textId="2AF6ADDC" w:rsidR="008C00D4" w:rsidRPr="00F8454A" w:rsidRDefault="008C00D4" w:rsidP="008C00D4">
      <w:pPr>
        <w:widowControl w:val="0"/>
        <w:tabs>
          <w:tab w:val="num" w:pos="900"/>
        </w:tabs>
        <w:suppressAutoHyphens/>
        <w:ind w:right="-471"/>
        <w:rPr>
          <w:rFonts w:ascii="Tahoma" w:hAnsi="Tahoma" w:cs="Tahoma"/>
          <w:bCs/>
          <w:sz w:val="22"/>
          <w:szCs w:val="22"/>
          <w:lang w:val="en-US"/>
        </w:rPr>
      </w:pPr>
      <w:r>
        <w:rPr>
          <w:rFonts w:ascii="Tahoma" w:hAnsi="Tahoma" w:cs="Tahoma"/>
          <w:b/>
          <w:sz w:val="26"/>
          <w:szCs w:val="26"/>
        </w:rPr>
        <w:tab/>
      </w:r>
      <w:r>
        <w:rPr>
          <w:rFonts w:ascii="Tahoma" w:hAnsi="Tahoma" w:cs="Tahoma"/>
          <w:bCs/>
          <w:sz w:val="22"/>
          <w:szCs w:val="22"/>
          <w:lang w:val="en-US"/>
        </w:rPr>
        <w:t>W8</w:t>
      </w:r>
      <w:r w:rsidRPr="00F8454A">
        <w:rPr>
          <w:rFonts w:ascii="Tahoma" w:hAnsi="Tahoma" w:cs="Tahoma"/>
          <w:bCs/>
          <w:sz w:val="22"/>
          <w:szCs w:val="22"/>
          <w:lang w:val="en-US"/>
        </w:rPr>
        <w:t>÷</w:t>
      </w:r>
      <w:r>
        <w:rPr>
          <w:rFonts w:ascii="Tahoma" w:hAnsi="Tahoma" w:cs="Tahoma"/>
          <w:bCs/>
          <w:sz w:val="22"/>
          <w:szCs w:val="22"/>
          <w:lang w:val="en-US"/>
        </w:rPr>
        <w:t>W9</w:t>
      </w:r>
      <w:r w:rsidRPr="00F8454A">
        <w:rPr>
          <w:rFonts w:ascii="Tahoma" w:hAnsi="Tahoma" w:cs="Tahoma"/>
          <w:bCs/>
          <w:sz w:val="22"/>
          <w:szCs w:val="22"/>
          <w:lang w:val="en-US"/>
        </w:rPr>
        <w:t xml:space="preserve"> = </w:t>
      </w:r>
      <w:r>
        <w:rPr>
          <w:rFonts w:ascii="Tahoma" w:hAnsi="Tahoma" w:cs="Tahoma"/>
          <w:bCs/>
          <w:sz w:val="22"/>
          <w:szCs w:val="22"/>
          <w:lang w:val="en-US"/>
        </w:rPr>
        <w:t xml:space="preserve">11,44 </w:t>
      </w:r>
      <w:r w:rsidRPr="00F8454A">
        <w:rPr>
          <w:rFonts w:ascii="Tahoma" w:hAnsi="Tahoma" w:cs="Tahoma"/>
          <w:bCs/>
          <w:sz w:val="22"/>
          <w:szCs w:val="22"/>
          <w:lang w:val="en-US"/>
        </w:rPr>
        <w:t>m</w:t>
      </w:r>
      <w:r w:rsidRPr="00F8454A">
        <w:rPr>
          <w:rFonts w:ascii="Tahoma" w:hAnsi="Tahoma" w:cs="Tahoma"/>
          <w:bCs/>
          <w:sz w:val="22"/>
          <w:szCs w:val="22"/>
          <w:lang w:val="en-US"/>
        </w:rPr>
        <w:tab/>
      </w:r>
    </w:p>
    <w:p w14:paraId="1FB0BC19" w14:textId="1A0C3112" w:rsidR="008C00D4" w:rsidRDefault="008C00D4" w:rsidP="008C00D4">
      <w:pPr>
        <w:widowControl w:val="0"/>
        <w:tabs>
          <w:tab w:val="num" w:pos="900"/>
        </w:tabs>
        <w:suppressAutoHyphens/>
        <w:ind w:left="900" w:right="-471"/>
        <w:rPr>
          <w:rFonts w:ascii="Tahoma" w:hAnsi="Tahoma" w:cs="Tahoma"/>
          <w:bCs/>
          <w:sz w:val="22"/>
          <w:szCs w:val="22"/>
          <w:lang w:val="en-US"/>
        </w:rPr>
      </w:pPr>
      <w:r>
        <w:rPr>
          <w:rFonts w:ascii="Tahoma" w:hAnsi="Tahoma" w:cs="Tahoma"/>
          <w:bCs/>
          <w:sz w:val="22"/>
          <w:szCs w:val="22"/>
          <w:lang w:val="en-US"/>
        </w:rPr>
        <w:t>W9</w:t>
      </w:r>
      <w:r w:rsidRPr="00F8454A">
        <w:rPr>
          <w:rFonts w:ascii="Tahoma" w:hAnsi="Tahoma" w:cs="Tahoma"/>
          <w:bCs/>
          <w:sz w:val="22"/>
          <w:szCs w:val="22"/>
          <w:lang w:val="en-US"/>
        </w:rPr>
        <w:t>÷</w:t>
      </w:r>
      <w:r>
        <w:rPr>
          <w:rFonts w:ascii="Tahoma" w:hAnsi="Tahoma" w:cs="Tahoma"/>
          <w:bCs/>
          <w:sz w:val="22"/>
          <w:szCs w:val="22"/>
          <w:lang w:val="en-US"/>
        </w:rPr>
        <w:t>W10</w:t>
      </w:r>
      <w:r w:rsidRPr="00F8454A">
        <w:rPr>
          <w:rFonts w:ascii="Tahoma" w:hAnsi="Tahoma" w:cs="Tahoma"/>
          <w:bCs/>
          <w:sz w:val="22"/>
          <w:szCs w:val="22"/>
          <w:lang w:val="en-US"/>
        </w:rPr>
        <w:t xml:space="preserve"> = </w:t>
      </w:r>
      <w:r>
        <w:rPr>
          <w:rFonts w:ascii="Tahoma" w:hAnsi="Tahoma" w:cs="Tahoma"/>
          <w:bCs/>
          <w:sz w:val="22"/>
          <w:szCs w:val="22"/>
          <w:lang w:val="en-US"/>
        </w:rPr>
        <w:t>24,29</w:t>
      </w:r>
      <w:r w:rsidRPr="00F8454A">
        <w:rPr>
          <w:rFonts w:ascii="Tahoma" w:hAnsi="Tahoma" w:cs="Tahoma"/>
          <w:bCs/>
          <w:sz w:val="22"/>
          <w:szCs w:val="22"/>
          <w:lang w:val="en-US"/>
        </w:rPr>
        <w:t xml:space="preserve"> m</w:t>
      </w:r>
    </w:p>
    <w:p w14:paraId="0B803610" w14:textId="780932F6" w:rsidR="008C00D4" w:rsidRPr="00F8454A" w:rsidRDefault="008C00D4" w:rsidP="008C00D4">
      <w:pPr>
        <w:widowControl w:val="0"/>
        <w:tabs>
          <w:tab w:val="num" w:pos="900"/>
        </w:tabs>
        <w:suppressAutoHyphens/>
        <w:ind w:left="900" w:right="-471"/>
        <w:rPr>
          <w:rFonts w:ascii="Tahoma" w:hAnsi="Tahoma" w:cs="Tahoma"/>
          <w:bCs/>
          <w:sz w:val="22"/>
          <w:szCs w:val="22"/>
          <w:lang w:val="en-US"/>
        </w:rPr>
      </w:pPr>
      <w:r>
        <w:rPr>
          <w:rFonts w:ascii="Tahoma" w:hAnsi="Tahoma" w:cs="Tahoma"/>
          <w:bCs/>
          <w:sz w:val="22"/>
          <w:szCs w:val="22"/>
          <w:lang w:val="en-US"/>
        </w:rPr>
        <w:t>W10</w:t>
      </w:r>
      <w:r w:rsidRPr="00F8454A">
        <w:rPr>
          <w:rFonts w:ascii="Tahoma" w:hAnsi="Tahoma" w:cs="Tahoma"/>
          <w:bCs/>
          <w:sz w:val="22"/>
          <w:szCs w:val="22"/>
          <w:lang w:val="en-US"/>
        </w:rPr>
        <w:t>÷</w:t>
      </w:r>
      <w:r>
        <w:rPr>
          <w:rFonts w:ascii="Tahoma" w:hAnsi="Tahoma" w:cs="Tahoma"/>
          <w:bCs/>
          <w:sz w:val="22"/>
          <w:szCs w:val="22"/>
          <w:lang w:val="en-US"/>
        </w:rPr>
        <w:t>W11</w:t>
      </w:r>
      <w:r w:rsidRPr="00F8454A">
        <w:rPr>
          <w:rFonts w:ascii="Tahoma" w:hAnsi="Tahoma" w:cs="Tahoma"/>
          <w:bCs/>
          <w:sz w:val="22"/>
          <w:szCs w:val="22"/>
          <w:lang w:val="en-US"/>
        </w:rPr>
        <w:t xml:space="preserve"> = </w:t>
      </w:r>
      <w:r>
        <w:rPr>
          <w:rFonts w:ascii="Tahoma" w:hAnsi="Tahoma" w:cs="Tahoma"/>
          <w:bCs/>
          <w:sz w:val="22"/>
          <w:szCs w:val="22"/>
          <w:lang w:val="en-US"/>
        </w:rPr>
        <w:t>29,86</w:t>
      </w:r>
      <w:r w:rsidRPr="00F8454A">
        <w:rPr>
          <w:rFonts w:ascii="Tahoma" w:hAnsi="Tahoma" w:cs="Tahoma"/>
          <w:bCs/>
          <w:sz w:val="22"/>
          <w:szCs w:val="22"/>
          <w:lang w:val="en-US"/>
        </w:rPr>
        <w:t xml:space="preserve"> m</w:t>
      </w:r>
    </w:p>
    <w:p w14:paraId="5A2CDC87" w14:textId="7EC91867" w:rsidR="008C00D4" w:rsidRPr="00F8454A" w:rsidRDefault="008C00D4" w:rsidP="008C00D4">
      <w:pPr>
        <w:widowControl w:val="0"/>
        <w:tabs>
          <w:tab w:val="num" w:pos="900"/>
        </w:tabs>
        <w:suppressAutoHyphens/>
        <w:ind w:left="900" w:right="-471"/>
        <w:rPr>
          <w:rFonts w:ascii="Tahoma" w:hAnsi="Tahoma" w:cs="Tahoma"/>
          <w:bCs/>
          <w:sz w:val="22"/>
          <w:szCs w:val="22"/>
          <w:lang w:val="en-US"/>
        </w:rPr>
      </w:pPr>
      <w:r>
        <w:rPr>
          <w:rFonts w:ascii="Tahoma" w:hAnsi="Tahoma" w:cs="Tahoma"/>
          <w:bCs/>
          <w:sz w:val="22"/>
          <w:szCs w:val="22"/>
          <w:lang w:val="en-US"/>
        </w:rPr>
        <w:t>W11</w:t>
      </w:r>
      <w:r w:rsidRPr="00F8454A">
        <w:rPr>
          <w:rFonts w:ascii="Tahoma" w:hAnsi="Tahoma" w:cs="Tahoma"/>
          <w:bCs/>
          <w:sz w:val="22"/>
          <w:szCs w:val="22"/>
          <w:lang w:val="en-US"/>
        </w:rPr>
        <w:t>÷</w:t>
      </w:r>
      <w:r>
        <w:rPr>
          <w:rFonts w:ascii="Tahoma" w:hAnsi="Tahoma" w:cs="Tahoma"/>
          <w:bCs/>
          <w:sz w:val="22"/>
          <w:szCs w:val="22"/>
          <w:lang w:val="en-US"/>
        </w:rPr>
        <w:t>W12</w:t>
      </w:r>
      <w:r w:rsidRPr="00F8454A">
        <w:rPr>
          <w:rFonts w:ascii="Tahoma" w:hAnsi="Tahoma" w:cs="Tahoma"/>
          <w:bCs/>
          <w:sz w:val="22"/>
          <w:szCs w:val="22"/>
          <w:lang w:val="en-US"/>
        </w:rPr>
        <w:t xml:space="preserve"> = </w:t>
      </w:r>
      <w:r>
        <w:rPr>
          <w:rFonts w:ascii="Tahoma" w:hAnsi="Tahoma" w:cs="Tahoma"/>
          <w:bCs/>
          <w:sz w:val="22"/>
          <w:szCs w:val="22"/>
          <w:lang w:val="en-US"/>
        </w:rPr>
        <w:t>2,81</w:t>
      </w:r>
      <w:r w:rsidRPr="00F8454A">
        <w:rPr>
          <w:rFonts w:ascii="Tahoma" w:hAnsi="Tahoma" w:cs="Tahoma"/>
          <w:bCs/>
          <w:sz w:val="22"/>
          <w:szCs w:val="22"/>
          <w:lang w:val="en-US"/>
        </w:rPr>
        <w:t xml:space="preserve"> m </w:t>
      </w:r>
      <w:r w:rsidRPr="00F8454A">
        <w:rPr>
          <w:rFonts w:ascii="Tahoma" w:hAnsi="Tahoma" w:cs="Tahoma"/>
          <w:bCs/>
          <w:sz w:val="22"/>
          <w:szCs w:val="22"/>
          <w:lang w:val="en-US"/>
        </w:rPr>
        <w:tab/>
      </w:r>
      <w:r w:rsidRPr="00F8454A">
        <w:rPr>
          <w:rFonts w:ascii="Tahoma" w:hAnsi="Tahoma" w:cs="Tahoma"/>
          <w:bCs/>
          <w:sz w:val="22"/>
          <w:szCs w:val="22"/>
          <w:lang w:val="en-US"/>
        </w:rPr>
        <w:tab/>
      </w:r>
      <w:r w:rsidRPr="00F8454A">
        <w:rPr>
          <w:rFonts w:ascii="Tahoma" w:hAnsi="Tahoma" w:cs="Tahoma"/>
          <w:b/>
          <w:sz w:val="22"/>
          <w:szCs w:val="22"/>
        </w:rPr>
        <w:t xml:space="preserve">(Σ = </w:t>
      </w:r>
      <w:r>
        <w:rPr>
          <w:rFonts w:ascii="Tahoma" w:hAnsi="Tahoma" w:cs="Tahoma"/>
          <w:b/>
          <w:sz w:val="22"/>
          <w:szCs w:val="22"/>
        </w:rPr>
        <w:t>68,40</w:t>
      </w:r>
      <w:r w:rsidRPr="00F8454A">
        <w:rPr>
          <w:rFonts w:ascii="Tahoma" w:hAnsi="Tahoma" w:cs="Tahoma"/>
          <w:b/>
          <w:sz w:val="22"/>
          <w:szCs w:val="22"/>
        </w:rPr>
        <w:t xml:space="preserve"> m)</w:t>
      </w:r>
    </w:p>
    <w:p w14:paraId="3BD3FEF9" w14:textId="061511E5" w:rsidR="00EE3C1A" w:rsidRDefault="00EE3C1A">
      <w:pPr>
        <w:rPr>
          <w:rFonts w:ascii="Tahoma" w:hAnsi="Tahoma" w:cs="Tahoma"/>
          <w:b/>
          <w:sz w:val="26"/>
          <w:szCs w:val="26"/>
        </w:rPr>
      </w:pPr>
    </w:p>
    <w:p w14:paraId="7B24123D" w14:textId="77777777" w:rsidR="008C00D4" w:rsidRDefault="008C00D4">
      <w:pPr>
        <w:rPr>
          <w:rFonts w:ascii="Tahoma" w:hAnsi="Tahoma" w:cs="Tahoma"/>
          <w:b/>
          <w:sz w:val="26"/>
          <w:szCs w:val="26"/>
        </w:rPr>
      </w:pPr>
    </w:p>
    <w:p w14:paraId="77037B05" w14:textId="77777777" w:rsidR="008C00D4" w:rsidRDefault="008C00D4">
      <w:pPr>
        <w:rPr>
          <w:rFonts w:ascii="Tahoma" w:hAnsi="Tahoma" w:cs="Tahoma"/>
          <w:b/>
          <w:sz w:val="26"/>
          <w:szCs w:val="26"/>
        </w:rPr>
      </w:pPr>
    </w:p>
    <w:p w14:paraId="3F6223CE" w14:textId="77777777" w:rsidR="008C00D4" w:rsidRDefault="008C00D4">
      <w:pPr>
        <w:rPr>
          <w:rFonts w:ascii="Tahoma" w:hAnsi="Tahoma" w:cs="Tahoma"/>
          <w:b/>
          <w:sz w:val="26"/>
          <w:szCs w:val="26"/>
        </w:rPr>
      </w:pPr>
    </w:p>
    <w:p w14:paraId="4D9EA19D" w14:textId="77777777" w:rsidR="008C00D4" w:rsidRDefault="008C00D4">
      <w:pPr>
        <w:rPr>
          <w:rFonts w:ascii="Tahoma" w:hAnsi="Tahoma" w:cs="Tahoma"/>
          <w:b/>
          <w:sz w:val="26"/>
          <w:szCs w:val="26"/>
        </w:rPr>
      </w:pPr>
    </w:p>
    <w:sectPr w:rsidR="008C00D4" w:rsidSect="00B26A79">
      <w:footerReference w:type="even" r:id="rId19"/>
      <w:footerReference w:type="default" r:id="rId20"/>
      <w:footerReference w:type="first" r:id="rId21"/>
      <w:pgSz w:w="11909" w:h="16834" w:code="9"/>
      <w:pgMar w:top="680" w:right="964" w:bottom="680" w:left="1247" w:header="709" w:footer="403" w:gutter="0"/>
      <w:pgNumType w:start="1"/>
      <w:cols w:space="708"/>
      <w:noEndnote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985C76" w14:textId="77777777" w:rsidR="00877C1D" w:rsidRDefault="00877C1D">
      <w:r>
        <w:separator/>
      </w:r>
    </w:p>
  </w:endnote>
  <w:endnote w:type="continuationSeparator" w:id="0">
    <w:p w14:paraId="595813D1" w14:textId="77777777" w:rsidR="00877C1D" w:rsidRDefault="00877C1D">
      <w:r>
        <w:continuationSeparator/>
      </w:r>
    </w:p>
  </w:endnote>
  <w:endnote w:type="continuationNotice" w:id="1">
    <w:p w14:paraId="0FE87DA5" w14:textId="77777777" w:rsidR="00B16715" w:rsidRDefault="00B1671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erial pl">
    <w:charset w:val="EE"/>
    <w:family w:val="swiss"/>
    <w:pitch w:val="variable"/>
    <w:sig w:usb0="20007A87" w:usb1="80000000" w:usb2="00000008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1A7BD1" w14:textId="77777777" w:rsidR="00877C1D" w:rsidRDefault="008213EA" w:rsidP="00D97FF3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 w:rsidR="00877C1D">
      <w:rPr>
        <w:rStyle w:val="Numerstrony"/>
      </w:rPr>
      <w:instrText xml:space="preserve">PAGE  </w:instrText>
    </w:r>
    <w:r>
      <w:rPr>
        <w:rStyle w:val="Numerstrony"/>
      </w:rPr>
      <w:fldChar w:fldCharType="separate"/>
    </w:r>
    <w:r w:rsidR="00E3742E">
      <w:rPr>
        <w:rStyle w:val="Numerstrony"/>
        <w:noProof/>
      </w:rPr>
      <w:t>2</w:t>
    </w:r>
    <w:r>
      <w:rPr>
        <w:rStyle w:val="Numerstrony"/>
      </w:rPr>
      <w:fldChar w:fldCharType="end"/>
    </w:r>
  </w:p>
  <w:p w14:paraId="350CB3E1" w14:textId="77777777" w:rsidR="00877C1D" w:rsidRDefault="00877C1D" w:rsidP="00836418">
    <w:pPr>
      <w:pStyle w:val="Stopka"/>
      <w:ind w:right="360"/>
    </w:pPr>
  </w:p>
  <w:p w14:paraId="435D85FF" w14:textId="77777777" w:rsidR="00877C1D" w:rsidRDefault="00877C1D"/>
  <w:p w14:paraId="75EA5782" w14:textId="77777777" w:rsidR="00877C1D" w:rsidRDefault="00877C1D"/>
  <w:p w14:paraId="3A2C0831" w14:textId="77777777" w:rsidR="00877C1D" w:rsidRDefault="00877C1D"/>
  <w:p w14:paraId="46432448" w14:textId="77777777" w:rsidR="00877C1D" w:rsidRDefault="00877C1D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DC7F1E" w14:textId="77777777" w:rsidR="00877C1D" w:rsidRPr="00B26A79" w:rsidRDefault="00877C1D" w:rsidP="00B26A79">
    <w:pPr>
      <w:ind w:right="-16"/>
      <w:jc w:val="center"/>
      <w:rPr>
        <w:rFonts w:ascii="Tahoma" w:hAnsi="Tahoma" w:cs="Tahoma"/>
        <w:color w:val="808080" w:themeColor="background1" w:themeShade="80"/>
        <w:sz w:val="16"/>
        <w:szCs w:val="16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24AFFD" w14:textId="77777777" w:rsidR="00877C1D" w:rsidRPr="00B26A79" w:rsidRDefault="00877C1D" w:rsidP="007C089C">
    <w:pPr>
      <w:ind w:left="-142" w:right="-225"/>
      <w:jc w:val="center"/>
      <w:rPr>
        <w:rFonts w:ascii="Tahoma" w:hAnsi="Tahoma" w:cs="Tahoma"/>
        <w:color w:val="808080" w:themeColor="background1" w:themeShade="80"/>
        <w:sz w:val="18"/>
        <w:szCs w:val="18"/>
      </w:rPr>
    </w:pPr>
    <w:r w:rsidRPr="00B26A79">
      <w:rPr>
        <w:rFonts w:ascii="Tahoma" w:hAnsi="Tahoma" w:cs="Tahoma"/>
        <w:color w:val="808080" w:themeColor="background1" w:themeShade="80"/>
        <w:sz w:val="18"/>
        <w:szCs w:val="18"/>
      </w:rPr>
      <w:t>Zawartość opracowania jest chroniona prawem autorskim</w:t>
    </w:r>
    <w:r>
      <w:rPr>
        <w:rFonts w:ascii="Tahoma" w:hAnsi="Tahoma" w:cs="Tahoma"/>
        <w:color w:val="808080" w:themeColor="background1" w:themeShade="80"/>
        <w:sz w:val="18"/>
        <w:szCs w:val="18"/>
      </w:rPr>
      <w:t>,</w:t>
    </w:r>
    <w:r w:rsidRPr="00B26A79">
      <w:rPr>
        <w:rFonts w:ascii="Tahoma" w:hAnsi="Tahoma" w:cs="Tahoma"/>
        <w:color w:val="808080" w:themeColor="background1" w:themeShade="80"/>
        <w:sz w:val="18"/>
        <w:szCs w:val="18"/>
      </w:rPr>
      <w:t xml:space="preserve"> nie może być powielana </w:t>
    </w:r>
    <w:r>
      <w:rPr>
        <w:rFonts w:ascii="Tahoma" w:hAnsi="Tahoma" w:cs="Tahoma"/>
        <w:color w:val="808080" w:themeColor="background1" w:themeShade="80"/>
        <w:sz w:val="18"/>
        <w:szCs w:val="18"/>
      </w:rPr>
      <w:t>oraz</w:t>
    </w:r>
    <w:r w:rsidRPr="00B26A79">
      <w:rPr>
        <w:rFonts w:ascii="Tahoma" w:hAnsi="Tahoma" w:cs="Tahoma"/>
        <w:color w:val="808080" w:themeColor="background1" w:themeShade="80"/>
        <w:sz w:val="18"/>
        <w:szCs w:val="18"/>
      </w:rPr>
      <w:t xml:space="preserve"> wykorzystywana bez zgody autorów.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F910266" w14:textId="77777777" w:rsidR="00877C1D" w:rsidRDefault="00877C1D">
      <w:r>
        <w:separator/>
      </w:r>
    </w:p>
  </w:footnote>
  <w:footnote w:type="continuationSeparator" w:id="0">
    <w:p w14:paraId="610B30F2" w14:textId="77777777" w:rsidR="00877C1D" w:rsidRDefault="00877C1D">
      <w:r>
        <w:continuationSeparator/>
      </w:r>
    </w:p>
  </w:footnote>
  <w:footnote w:type="continuationNotice" w:id="1">
    <w:p w14:paraId="6F35EA43" w14:textId="77777777" w:rsidR="00B16715" w:rsidRDefault="00B16715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E"/>
    <w:multiLevelType w:val="singleLevel"/>
    <w:tmpl w:val="2CBA3670"/>
    <w:lvl w:ilvl="0">
      <w:numFmt w:val="bullet"/>
      <w:lvlText w:val="*"/>
      <w:lvlJc w:val="left"/>
    </w:lvl>
  </w:abstractNum>
  <w:abstractNum w:abstractNumId="1" w15:restartNumberingAfterBreak="0">
    <w:nsid w:val="00000005"/>
    <w:multiLevelType w:val="multilevel"/>
    <w:tmpl w:val="8DC07000"/>
    <w:name w:val="WW8Num5"/>
    <w:lvl w:ilvl="0">
      <w:start w:val="1"/>
      <w:numFmt w:val="decimal"/>
      <w:lvlText w:val="%1."/>
      <w:lvlJc w:val="left"/>
      <w:pPr>
        <w:tabs>
          <w:tab w:val="num" w:pos="720"/>
        </w:tabs>
      </w:pPr>
      <w:rPr>
        <w:b/>
      </w:rPr>
    </w:lvl>
    <w:lvl w:ilvl="1">
      <w:start w:val="1"/>
      <w:numFmt w:val="decimal"/>
      <w:lvlText w:val="%2."/>
      <w:lvlJc w:val="left"/>
      <w:pPr>
        <w:tabs>
          <w:tab w:val="num" w:pos="1080"/>
        </w:tabs>
      </w:pPr>
      <w:rPr>
        <w:b/>
        <w:bCs/>
      </w:rPr>
    </w:lvl>
    <w:lvl w:ilvl="2">
      <w:start w:val="1"/>
      <w:numFmt w:val="decimal"/>
      <w:lvlText w:val="%3."/>
      <w:lvlJc w:val="left"/>
      <w:pPr>
        <w:tabs>
          <w:tab w:val="num" w:pos="1440"/>
        </w:tabs>
      </w:pPr>
    </w:lvl>
    <w:lvl w:ilvl="3">
      <w:start w:val="1"/>
      <w:numFmt w:val="decimal"/>
      <w:lvlText w:val="%4."/>
      <w:lvlJc w:val="left"/>
      <w:pPr>
        <w:tabs>
          <w:tab w:val="num" w:pos="1800"/>
        </w:tabs>
      </w:pPr>
    </w:lvl>
    <w:lvl w:ilvl="4">
      <w:start w:val="1"/>
      <w:numFmt w:val="decimal"/>
      <w:lvlText w:val="%5."/>
      <w:lvlJc w:val="left"/>
      <w:pPr>
        <w:tabs>
          <w:tab w:val="num" w:pos="2160"/>
        </w:tabs>
      </w:pPr>
    </w:lvl>
    <w:lvl w:ilvl="5">
      <w:start w:val="1"/>
      <w:numFmt w:val="decimal"/>
      <w:lvlText w:val="%6."/>
      <w:lvlJc w:val="left"/>
      <w:pPr>
        <w:tabs>
          <w:tab w:val="num" w:pos="2520"/>
        </w:tabs>
      </w:pPr>
    </w:lvl>
    <w:lvl w:ilvl="6">
      <w:start w:val="1"/>
      <w:numFmt w:val="decimal"/>
      <w:lvlText w:val="%7."/>
      <w:lvlJc w:val="left"/>
      <w:pPr>
        <w:tabs>
          <w:tab w:val="num" w:pos="2880"/>
        </w:tabs>
      </w:pPr>
    </w:lvl>
    <w:lvl w:ilvl="7">
      <w:start w:val="1"/>
      <w:numFmt w:val="decimal"/>
      <w:lvlText w:val="%8."/>
      <w:lvlJc w:val="left"/>
      <w:pPr>
        <w:tabs>
          <w:tab w:val="num" w:pos="3240"/>
        </w:tabs>
      </w:pPr>
    </w:lvl>
    <w:lvl w:ilvl="8">
      <w:start w:val="1"/>
      <w:numFmt w:val="decimal"/>
      <w:lvlText w:val="%9."/>
      <w:lvlJc w:val="left"/>
      <w:pPr>
        <w:tabs>
          <w:tab w:val="num" w:pos="3600"/>
        </w:tabs>
      </w:pPr>
    </w:lvl>
  </w:abstractNum>
  <w:abstractNum w:abstractNumId="2" w15:restartNumberingAfterBreak="0">
    <w:nsid w:val="019C653B"/>
    <w:multiLevelType w:val="hybridMultilevel"/>
    <w:tmpl w:val="56D2401C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03AF0329"/>
    <w:multiLevelType w:val="hybridMultilevel"/>
    <w:tmpl w:val="F98ABD38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6F92840"/>
    <w:multiLevelType w:val="hybridMultilevel"/>
    <w:tmpl w:val="C164CA7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8A302E4"/>
    <w:multiLevelType w:val="multilevel"/>
    <w:tmpl w:val="C34E12A8"/>
    <w:lvl w:ilvl="0">
      <w:start w:val="1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00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7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37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3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97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79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57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17" w:hanging="2160"/>
      </w:pPr>
      <w:rPr>
        <w:rFonts w:hint="default"/>
      </w:rPr>
    </w:lvl>
  </w:abstractNum>
  <w:abstractNum w:abstractNumId="6" w15:restartNumberingAfterBreak="0">
    <w:nsid w:val="0DDF5FC7"/>
    <w:multiLevelType w:val="hybridMultilevel"/>
    <w:tmpl w:val="80B04A6C"/>
    <w:lvl w:ilvl="0" w:tplc="6EA8B3A0">
      <w:start w:val="1"/>
      <w:numFmt w:val="bullet"/>
      <w:pStyle w:val="Listapunktowana2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F0E4E48"/>
    <w:multiLevelType w:val="hybridMultilevel"/>
    <w:tmpl w:val="39EA2CB4"/>
    <w:lvl w:ilvl="0" w:tplc="52EEF9F0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15637C9"/>
    <w:multiLevelType w:val="hybridMultilevel"/>
    <w:tmpl w:val="10445EDC"/>
    <w:lvl w:ilvl="0" w:tplc="B2480582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bCs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293326F"/>
    <w:multiLevelType w:val="multilevel"/>
    <w:tmpl w:val="0ADCEAB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0" w15:restartNumberingAfterBreak="0">
    <w:nsid w:val="129D474C"/>
    <w:multiLevelType w:val="hybridMultilevel"/>
    <w:tmpl w:val="DE82D4F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2F73B32"/>
    <w:multiLevelType w:val="hybridMultilevel"/>
    <w:tmpl w:val="445028A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4B473A0"/>
    <w:multiLevelType w:val="multilevel"/>
    <w:tmpl w:val="80E439EA"/>
    <w:lvl w:ilvl="0">
      <w:start w:val="3"/>
      <w:numFmt w:val="upperRoman"/>
      <w:lvlText w:val="%1."/>
      <w:lvlJc w:val="left"/>
      <w:pPr>
        <w:ind w:left="1080" w:hanging="72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sz w:val="22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sz w:val="22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  <w:sz w:val="22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sz w:val="22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  <w:sz w:val="22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sz w:val="22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  <w:sz w:val="22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  <w:sz w:val="22"/>
      </w:rPr>
    </w:lvl>
  </w:abstractNum>
  <w:abstractNum w:abstractNumId="13" w15:restartNumberingAfterBreak="0">
    <w:nsid w:val="15A33E4C"/>
    <w:multiLevelType w:val="hybridMultilevel"/>
    <w:tmpl w:val="5B3EF05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B426E7D"/>
    <w:multiLevelType w:val="hybridMultilevel"/>
    <w:tmpl w:val="213C79D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174219F"/>
    <w:multiLevelType w:val="multilevel"/>
    <w:tmpl w:val="0D84BD1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16" w15:restartNumberingAfterBreak="0">
    <w:nsid w:val="2702295A"/>
    <w:multiLevelType w:val="hybridMultilevel"/>
    <w:tmpl w:val="2AAC802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8C94F74"/>
    <w:multiLevelType w:val="hybridMultilevel"/>
    <w:tmpl w:val="DE82D4FC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B2A31A1"/>
    <w:multiLevelType w:val="hybridMultilevel"/>
    <w:tmpl w:val="561CCFD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05E3699"/>
    <w:multiLevelType w:val="hybridMultilevel"/>
    <w:tmpl w:val="F98ABD38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0770E18"/>
    <w:multiLevelType w:val="multilevel"/>
    <w:tmpl w:val="F53E1688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/>
        <w:bCs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520" w:hanging="252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21" w15:restartNumberingAfterBreak="0">
    <w:nsid w:val="34491F8B"/>
    <w:multiLevelType w:val="hybridMultilevel"/>
    <w:tmpl w:val="655CE3FC"/>
    <w:lvl w:ilvl="0" w:tplc="E500CFC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5EC591C"/>
    <w:multiLevelType w:val="multilevel"/>
    <w:tmpl w:val="998AA81A"/>
    <w:lvl w:ilvl="0">
      <w:start w:val="1"/>
      <w:numFmt w:val="decimal"/>
      <w:lvlText w:val="%1."/>
      <w:lvlJc w:val="left"/>
      <w:pPr>
        <w:ind w:left="502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23" w15:restartNumberingAfterBreak="0">
    <w:nsid w:val="387B794E"/>
    <w:multiLevelType w:val="hybridMultilevel"/>
    <w:tmpl w:val="3A04311E"/>
    <w:lvl w:ilvl="0" w:tplc="0415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4" w15:restartNumberingAfterBreak="0">
    <w:nsid w:val="3C1F2A44"/>
    <w:multiLevelType w:val="multilevel"/>
    <w:tmpl w:val="45AE9C0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8" w:hanging="1440"/>
      </w:pPr>
      <w:rPr>
        <w:rFonts w:hint="default"/>
      </w:rPr>
    </w:lvl>
  </w:abstractNum>
  <w:abstractNum w:abstractNumId="25" w15:restartNumberingAfterBreak="0">
    <w:nsid w:val="3DB74F79"/>
    <w:multiLevelType w:val="hybridMultilevel"/>
    <w:tmpl w:val="3356B3D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EEA6A9B"/>
    <w:multiLevelType w:val="hybridMultilevel"/>
    <w:tmpl w:val="CCC40A3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2D2350F"/>
    <w:multiLevelType w:val="hybridMultilevel"/>
    <w:tmpl w:val="130CEFFE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3C47E63"/>
    <w:multiLevelType w:val="multilevel"/>
    <w:tmpl w:val="0A14F68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color w:val="auto"/>
      </w:rPr>
    </w:lvl>
    <w:lvl w:ilvl="1">
      <w:start w:val="1"/>
      <w:numFmt w:val="decimal"/>
      <w:isLgl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0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7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96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62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8" w:hanging="1440"/>
      </w:pPr>
      <w:rPr>
        <w:rFonts w:hint="default"/>
      </w:rPr>
    </w:lvl>
  </w:abstractNum>
  <w:abstractNum w:abstractNumId="29" w15:restartNumberingAfterBreak="0">
    <w:nsid w:val="462546FA"/>
    <w:multiLevelType w:val="hybridMultilevel"/>
    <w:tmpl w:val="4CB0916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65C6AE3"/>
    <w:multiLevelType w:val="hybridMultilevel"/>
    <w:tmpl w:val="A948AF6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841375E"/>
    <w:multiLevelType w:val="multilevel"/>
    <w:tmpl w:val="467EA9B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strike w:val="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32" w15:restartNumberingAfterBreak="0">
    <w:nsid w:val="48B643F7"/>
    <w:multiLevelType w:val="multilevel"/>
    <w:tmpl w:val="1D2EADB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3" w15:restartNumberingAfterBreak="0">
    <w:nsid w:val="48E2463D"/>
    <w:multiLevelType w:val="hybridMultilevel"/>
    <w:tmpl w:val="344CA45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4C0F0F57"/>
    <w:multiLevelType w:val="multilevel"/>
    <w:tmpl w:val="998AA81A"/>
    <w:lvl w:ilvl="0">
      <w:start w:val="1"/>
      <w:numFmt w:val="decimal"/>
      <w:lvlText w:val="%1."/>
      <w:lvlJc w:val="left"/>
      <w:pPr>
        <w:ind w:left="502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35" w15:restartNumberingAfterBreak="0">
    <w:nsid w:val="4EB5422B"/>
    <w:multiLevelType w:val="hybridMultilevel"/>
    <w:tmpl w:val="42120AD6"/>
    <w:lvl w:ilvl="0" w:tplc="2CBA3670">
      <w:start w:val="65535"/>
      <w:numFmt w:val="bullet"/>
      <w:lvlText w:val="-"/>
      <w:legacy w:legacy="1" w:legacySpace="0" w:legacyIndent="346"/>
      <w:lvlJc w:val="left"/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4ECA58F1"/>
    <w:multiLevelType w:val="hybridMultilevel"/>
    <w:tmpl w:val="BD68D5F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4296846"/>
    <w:multiLevelType w:val="multilevel"/>
    <w:tmpl w:val="998AA81A"/>
    <w:lvl w:ilvl="0">
      <w:start w:val="1"/>
      <w:numFmt w:val="decimal"/>
      <w:lvlText w:val="%1."/>
      <w:lvlJc w:val="left"/>
      <w:pPr>
        <w:ind w:left="502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38" w15:restartNumberingAfterBreak="0">
    <w:nsid w:val="5B911D87"/>
    <w:multiLevelType w:val="hybridMultilevel"/>
    <w:tmpl w:val="DC9014E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5FCF5C4B"/>
    <w:multiLevelType w:val="multilevel"/>
    <w:tmpl w:val="0ADCEAB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40" w15:restartNumberingAfterBreak="0">
    <w:nsid w:val="66644F32"/>
    <w:multiLevelType w:val="hybridMultilevel"/>
    <w:tmpl w:val="0BC4AD7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848597B"/>
    <w:multiLevelType w:val="hybridMultilevel"/>
    <w:tmpl w:val="F740D59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42200FD"/>
    <w:multiLevelType w:val="hybridMultilevel"/>
    <w:tmpl w:val="1AD00CA6"/>
    <w:lvl w:ilvl="0" w:tplc="907ED9AC">
      <w:start w:val="1"/>
      <w:numFmt w:val="decimal"/>
      <w:lvlText w:val="%1."/>
      <w:lvlJc w:val="left"/>
      <w:pPr>
        <w:ind w:left="915" w:hanging="55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4CB6771"/>
    <w:multiLevelType w:val="multilevel"/>
    <w:tmpl w:val="F18E8D8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6314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44" w15:restartNumberingAfterBreak="0">
    <w:nsid w:val="75D53D70"/>
    <w:multiLevelType w:val="multilevel"/>
    <w:tmpl w:val="998AA81A"/>
    <w:lvl w:ilvl="0">
      <w:start w:val="1"/>
      <w:numFmt w:val="decimal"/>
      <w:lvlText w:val="%1."/>
      <w:lvlJc w:val="left"/>
      <w:pPr>
        <w:ind w:left="502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45" w15:restartNumberingAfterBreak="0">
    <w:nsid w:val="796E414F"/>
    <w:multiLevelType w:val="hybridMultilevel"/>
    <w:tmpl w:val="4894C86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A6C4746"/>
    <w:multiLevelType w:val="hybridMultilevel"/>
    <w:tmpl w:val="1B1AFF0A"/>
    <w:lvl w:ilvl="0" w:tplc="7248BA24">
      <w:start w:val="1"/>
      <w:numFmt w:val="bullet"/>
      <w:lvlText w:val="-"/>
      <w:lvlJc w:val="left"/>
      <w:pPr>
        <w:ind w:left="720" w:hanging="360"/>
      </w:pPr>
      <w:rPr>
        <w:rFonts w:ascii="Arial" w:hAnsi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DB1441F"/>
    <w:multiLevelType w:val="multilevel"/>
    <w:tmpl w:val="A776D22C"/>
    <w:lvl w:ilvl="0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num w:numId="1" w16cid:durableId="1720981396">
    <w:abstractNumId w:val="0"/>
    <w:lvlOverride w:ilvl="0">
      <w:lvl w:ilvl="0">
        <w:start w:val="65535"/>
        <w:numFmt w:val="bullet"/>
        <w:lvlText w:val="-"/>
        <w:legacy w:legacy="1" w:legacySpace="0" w:legacyIndent="346"/>
        <w:lvlJc w:val="left"/>
        <w:rPr>
          <w:rFonts w:ascii="Times New Roman" w:hAnsi="Times New Roman" w:cs="Times New Roman" w:hint="default"/>
        </w:rPr>
      </w:lvl>
    </w:lvlOverride>
  </w:num>
  <w:num w:numId="2" w16cid:durableId="17312695">
    <w:abstractNumId w:val="0"/>
    <w:lvlOverride w:ilvl="0">
      <w:lvl w:ilvl="0">
        <w:start w:val="65535"/>
        <w:numFmt w:val="bullet"/>
        <w:lvlText w:val="-"/>
        <w:legacy w:legacy="1" w:legacySpace="0" w:legacyIndent="345"/>
        <w:lvlJc w:val="left"/>
        <w:rPr>
          <w:rFonts w:ascii="Times New Roman" w:hAnsi="Times New Roman" w:cs="Times New Roman" w:hint="default"/>
        </w:rPr>
      </w:lvl>
    </w:lvlOverride>
  </w:num>
  <w:num w:numId="3" w16cid:durableId="1303458647">
    <w:abstractNumId w:val="35"/>
  </w:num>
  <w:num w:numId="4" w16cid:durableId="1725831374">
    <w:abstractNumId w:val="32"/>
  </w:num>
  <w:num w:numId="5" w16cid:durableId="485436700">
    <w:abstractNumId w:val="7"/>
  </w:num>
  <w:num w:numId="6" w16cid:durableId="1282541112">
    <w:abstractNumId w:val="31"/>
  </w:num>
  <w:num w:numId="7" w16cid:durableId="684597127">
    <w:abstractNumId w:val="11"/>
  </w:num>
  <w:num w:numId="8" w16cid:durableId="1752001991">
    <w:abstractNumId w:val="13"/>
  </w:num>
  <w:num w:numId="9" w16cid:durableId="1471360796">
    <w:abstractNumId w:val="8"/>
  </w:num>
  <w:num w:numId="10" w16cid:durableId="31808830">
    <w:abstractNumId w:val="25"/>
  </w:num>
  <w:num w:numId="11" w16cid:durableId="426854441">
    <w:abstractNumId w:val="30"/>
  </w:num>
  <w:num w:numId="12" w16cid:durableId="714739755">
    <w:abstractNumId w:val="18"/>
  </w:num>
  <w:num w:numId="13" w16cid:durableId="1812474795">
    <w:abstractNumId w:val="21"/>
  </w:num>
  <w:num w:numId="14" w16cid:durableId="1931160388">
    <w:abstractNumId w:val="29"/>
  </w:num>
  <w:num w:numId="15" w16cid:durableId="376710705">
    <w:abstractNumId w:val="42"/>
  </w:num>
  <w:num w:numId="16" w16cid:durableId="231811918">
    <w:abstractNumId w:val="43"/>
  </w:num>
  <w:num w:numId="17" w16cid:durableId="779565031">
    <w:abstractNumId w:val="28"/>
  </w:num>
  <w:num w:numId="18" w16cid:durableId="489322754">
    <w:abstractNumId w:val="24"/>
  </w:num>
  <w:num w:numId="19" w16cid:durableId="686100970">
    <w:abstractNumId w:val="15"/>
  </w:num>
  <w:num w:numId="20" w16cid:durableId="1182236273">
    <w:abstractNumId w:val="6"/>
  </w:num>
  <w:num w:numId="21" w16cid:durableId="2127431026">
    <w:abstractNumId w:val="12"/>
  </w:num>
  <w:num w:numId="22" w16cid:durableId="717320564">
    <w:abstractNumId w:val="23"/>
  </w:num>
  <w:num w:numId="23" w16cid:durableId="1617910110">
    <w:abstractNumId w:val="3"/>
  </w:num>
  <w:num w:numId="24" w16cid:durableId="1545218644">
    <w:abstractNumId w:val="2"/>
  </w:num>
  <w:num w:numId="25" w16cid:durableId="91246269">
    <w:abstractNumId w:val="39"/>
  </w:num>
  <w:num w:numId="26" w16cid:durableId="30611901">
    <w:abstractNumId w:val="34"/>
  </w:num>
  <w:num w:numId="27" w16cid:durableId="131138054">
    <w:abstractNumId w:val="10"/>
  </w:num>
  <w:num w:numId="28" w16cid:durableId="296952365">
    <w:abstractNumId w:val="27"/>
  </w:num>
  <w:num w:numId="29" w16cid:durableId="378865103">
    <w:abstractNumId w:val="26"/>
  </w:num>
  <w:num w:numId="30" w16cid:durableId="527839577">
    <w:abstractNumId w:val="40"/>
  </w:num>
  <w:num w:numId="31" w16cid:durableId="1762489069">
    <w:abstractNumId w:val="4"/>
  </w:num>
  <w:num w:numId="32" w16cid:durableId="411389666">
    <w:abstractNumId w:val="38"/>
  </w:num>
  <w:num w:numId="33" w16cid:durableId="1208569284">
    <w:abstractNumId w:val="45"/>
  </w:num>
  <w:num w:numId="34" w16cid:durableId="1701512619">
    <w:abstractNumId w:val="20"/>
  </w:num>
  <w:num w:numId="35" w16cid:durableId="2123063114">
    <w:abstractNumId w:val="5"/>
  </w:num>
  <w:num w:numId="36" w16cid:durableId="1508399557">
    <w:abstractNumId w:val="22"/>
  </w:num>
  <w:num w:numId="37" w16cid:durableId="1061635144">
    <w:abstractNumId w:val="44"/>
  </w:num>
  <w:num w:numId="38" w16cid:durableId="1560824366">
    <w:abstractNumId w:val="17"/>
  </w:num>
  <w:num w:numId="39" w16cid:durableId="236987663">
    <w:abstractNumId w:val="37"/>
  </w:num>
  <w:num w:numId="40" w16cid:durableId="2067797218">
    <w:abstractNumId w:val="9"/>
  </w:num>
  <w:num w:numId="41" w16cid:durableId="1764640630">
    <w:abstractNumId w:val="33"/>
  </w:num>
  <w:num w:numId="42" w16cid:durableId="1903446386">
    <w:abstractNumId w:val="46"/>
  </w:num>
  <w:num w:numId="43" w16cid:durableId="420151607">
    <w:abstractNumId w:val="36"/>
  </w:num>
  <w:num w:numId="44" w16cid:durableId="1035615830">
    <w:abstractNumId w:val="19"/>
  </w:num>
  <w:num w:numId="45" w16cid:durableId="835997978">
    <w:abstractNumId w:val="47"/>
  </w:num>
  <w:num w:numId="46" w16cid:durableId="591821996">
    <w:abstractNumId w:val="16"/>
  </w:num>
  <w:num w:numId="47" w16cid:durableId="1412120955">
    <w:abstractNumId w:val="41"/>
  </w:num>
  <w:num w:numId="48" w16cid:durableId="84419153">
    <w:abstractNumId w:val="14"/>
  </w:num>
  <w:numIdMacAtCleanup w:val="4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activeWritingStyle w:appName="MSWord" w:lang="pl-PL" w:vendorID="12" w:dllVersion="512" w:checkStyle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00"/>
  <w:drawingGridVerticalSpacing w:val="136"/>
  <w:displayHorizontalDrawingGridEvery w:val="0"/>
  <w:displayVerticalDrawingGridEvery w:val="2"/>
  <w:characterSpacingControl w:val="doNotCompress"/>
  <w:hdrShapeDefaults>
    <o:shapedefaults v:ext="edit" spidmax="188417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94A6F"/>
    <w:rsid w:val="00000D57"/>
    <w:rsid w:val="00000E94"/>
    <w:rsid w:val="00004A32"/>
    <w:rsid w:val="00005F6A"/>
    <w:rsid w:val="0000715B"/>
    <w:rsid w:val="00010BC4"/>
    <w:rsid w:val="000136BF"/>
    <w:rsid w:val="00013AAF"/>
    <w:rsid w:val="000142E1"/>
    <w:rsid w:val="00015BF6"/>
    <w:rsid w:val="00016E67"/>
    <w:rsid w:val="00016F19"/>
    <w:rsid w:val="000204F8"/>
    <w:rsid w:val="000220C4"/>
    <w:rsid w:val="00022258"/>
    <w:rsid w:val="000243A9"/>
    <w:rsid w:val="00026E86"/>
    <w:rsid w:val="00027048"/>
    <w:rsid w:val="000326F5"/>
    <w:rsid w:val="00033E42"/>
    <w:rsid w:val="00034C67"/>
    <w:rsid w:val="0003691E"/>
    <w:rsid w:val="000371DC"/>
    <w:rsid w:val="00042201"/>
    <w:rsid w:val="0004257E"/>
    <w:rsid w:val="000431FF"/>
    <w:rsid w:val="00044DC9"/>
    <w:rsid w:val="00045F28"/>
    <w:rsid w:val="000468E9"/>
    <w:rsid w:val="00047A3C"/>
    <w:rsid w:val="00047BDE"/>
    <w:rsid w:val="000515E7"/>
    <w:rsid w:val="000527FC"/>
    <w:rsid w:val="00054C68"/>
    <w:rsid w:val="00056BDC"/>
    <w:rsid w:val="00057CC0"/>
    <w:rsid w:val="000613A1"/>
    <w:rsid w:val="000630EB"/>
    <w:rsid w:val="00063DC5"/>
    <w:rsid w:val="00064014"/>
    <w:rsid w:val="0006529B"/>
    <w:rsid w:val="00070F65"/>
    <w:rsid w:val="00070FC9"/>
    <w:rsid w:val="000733C7"/>
    <w:rsid w:val="00073837"/>
    <w:rsid w:val="000739A9"/>
    <w:rsid w:val="00073E2F"/>
    <w:rsid w:val="0007541A"/>
    <w:rsid w:val="0007592F"/>
    <w:rsid w:val="0007764E"/>
    <w:rsid w:val="00085B15"/>
    <w:rsid w:val="00085E35"/>
    <w:rsid w:val="00087133"/>
    <w:rsid w:val="0009084A"/>
    <w:rsid w:val="00096CCE"/>
    <w:rsid w:val="000971D5"/>
    <w:rsid w:val="000975D8"/>
    <w:rsid w:val="0009798D"/>
    <w:rsid w:val="000A34EA"/>
    <w:rsid w:val="000A3CC7"/>
    <w:rsid w:val="000A47E4"/>
    <w:rsid w:val="000A50EC"/>
    <w:rsid w:val="000A5792"/>
    <w:rsid w:val="000A5B1F"/>
    <w:rsid w:val="000A7285"/>
    <w:rsid w:val="000A757A"/>
    <w:rsid w:val="000B0CE9"/>
    <w:rsid w:val="000B10EC"/>
    <w:rsid w:val="000B2245"/>
    <w:rsid w:val="000B2540"/>
    <w:rsid w:val="000B5470"/>
    <w:rsid w:val="000C0220"/>
    <w:rsid w:val="000C0944"/>
    <w:rsid w:val="000C0AF0"/>
    <w:rsid w:val="000C23FE"/>
    <w:rsid w:val="000C36C7"/>
    <w:rsid w:val="000C4C15"/>
    <w:rsid w:val="000C5E5C"/>
    <w:rsid w:val="000D178B"/>
    <w:rsid w:val="000D3600"/>
    <w:rsid w:val="000D3A04"/>
    <w:rsid w:val="000D4E98"/>
    <w:rsid w:val="000D79D8"/>
    <w:rsid w:val="000E0B5C"/>
    <w:rsid w:val="000E0CD6"/>
    <w:rsid w:val="000E104D"/>
    <w:rsid w:val="000E5429"/>
    <w:rsid w:val="000E6FB2"/>
    <w:rsid w:val="000E7122"/>
    <w:rsid w:val="000E72D5"/>
    <w:rsid w:val="000E7C55"/>
    <w:rsid w:val="000F21AF"/>
    <w:rsid w:val="000F3439"/>
    <w:rsid w:val="000F3671"/>
    <w:rsid w:val="000F38DC"/>
    <w:rsid w:val="000F3A3B"/>
    <w:rsid w:val="000F6AEB"/>
    <w:rsid w:val="000F71FC"/>
    <w:rsid w:val="000F793F"/>
    <w:rsid w:val="00100211"/>
    <w:rsid w:val="001007DF"/>
    <w:rsid w:val="00101139"/>
    <w:rsid w:val="001013E9"/>
    <w:rsid w:val="00101816"/>
    <w:rsid w:val="00102CCD"/>
    <w:rsid w:val="00104DC2"/>
    <w:rsid w:val="00111D50"/>
    <w:rsid w:val="00112499"/>
    <w:rsid w:val="0011326C"/>
    <w:rsid w:val="001152FC"/>
    <w:rsid w:val="0011532D"/>
    <w:rsid w:val="001164DD"/>
    <w:rsid w:val="001237DD"/>
    <w:rsid w:val="00124671"/>
    <w:rsid w:val="00127B6C"/>
    <w:rsid w:val="00130ED7"/>
    <w:rsid w:val="001317BC"/>
    <w:rsid w:val="00131A72"/>
    <w:rsid w:val="0013312B"/>
    <w:rsid w:val="001335C2"/>
    <w:rsid w:val="00134D24"/>
    <w:rsid w:val="0013521B"/>
    <w:rsid w:val="00140D67"/>
    <w:rsid w:val="001414BC"/>
    <w:rsid w:val="00141F3F"/>
    <w:rsid w:val="0014301B"/>
    <w:rsid w:val="00143459"/>
    <w:rsid w:val="00143600"/>
    <w:rsid w:val="00143B6D"/>
    <w:rsid w:val="00147746"/>
    <w:rsid w:val="00151EC0"/>
    <w:rsid w:val="00153F3A"/>
    <w:rsid w:val="001543D1"/>
    <w:rsid w:val="00154E86"/>
    <w:rsid w:val="00156B49"/>
    <w:rsid w:val="0016069B"/>
    <w:rsid w:val="00160916"/>
    <w:rsid w:val="00160FAD"/>
    <w:rsid w:val="00161CCF"/>
    <w:rsid w:val="00162394"/>
    <w:rsid w:val="00163BE9"/>
    <w:rsid w:val="00167260"/>
    <w:rsid w:val="00170E08"/>
    <w:rsid w:val="00173124"/>
    <w:rsid w:val="00177B7E"/>
    <w:rsid w:val="00177E22"/>
    <w:rsid w:val="001813D1"/>
    <w:rsid w:val="00181C15"/>
    <w:rsid w:val="001828F1"/>
    <w:rsid w:val="00182AF8"/>
    <w:rsid w:val="00184D20"/>
    <w:rsid w:val="00187D44"/>
    <w:rsid w:val="00190FDF"/>
    <w:rsid w:val="00192A8B"/>
    <w:rsid w:val="00192D2F"/>
    <w:rsid w:val="00194DF0"/>
    <w:rsid w:val="001952BC"/>
    <w:rsid w:val="001974CF"/>
    <w:rsid w:val="001A07D9"/>
    <w:rsid w:val="001A2F60"/>
    <w:rsid w:val="001A303B"/>
    <w:rsid w:val="001A3171"/>
    <w:rsid w:val="001A4123"/>
    <w:rsid w:val="001A5567"/>
    <w:rsid w:val="001A564E"/>
    <w:rsid w:val="001A59EB"/>
    <w:rsid w:val="001A69A1"/>
    <w:rsid w:val="001B1D36"/>
    <w:rsid w:val="001B29E9"/>
    <w:rsid w:val="001B3279"/>
    <w:rsid w:val="001B3DA9"/>
    <w:rsid w:val="001B42C8"/>
    <w:rsid w:val="001B44B0"/>
    <w:rsid w:val="001C0BFB"/>
    <w:rsid w:val="001C112C"/>
    <w:rsid w:val="001C5115"/>
    <w:rsid w:val="001C7CF5"/>
    <w:rsid w:val="001C7D28"/>
    <w:rsid w:val="001D055D"/>
    <w:rsid w:val="001D6552"/>
    <w:rsid w:val="001D7821"/>
    <w:rsid w:val="001E12B6"/>
    <w:rsid w:val="001E24D2"/>
    <w:rsid w:val="001E36DF"/>
    <w:rsid w:val="001E3EBE"/>
    <w:rsid w:val="001E44CD"/>
    <w:rsid w:val="001F1856"/>
    <w:rsid w:val="001F36FC"/>
    <w:rsid w:val="001F75A9"/>
    <w:rsid w:val="00205449"/>
    <w:rsid w:val="002065FE"/>
    <w:rsid w:val="00211DCC"/>
    <w:rsid w:val="00211EB1"/>
    <w:rsid w:val="00212369"/>
    <w:rsid w:val="00212880"/>
    <w:rsid w:val="0021291B"/>
    <w:rsid w:val="00213B81"/>
    <w:rsid w:val="00214458"/>
    <w:rsid w:val="00214726"/>
    <w:rsid w:val="00214FB7"/>
    <w:rsid w:val="00215A23"/>
    <w:rsid w:val="00217DF9"/>
    <w:rsid w:val="002211F4"/>
    <w:rsid w:val="00223B16"/>
    <w:rsid w:val="00226F24"/>
    <w:rsid w:val="00231486"/>
    <w:rsid w:val="00234290"/>
    <w:rsid w:val="00237242"/>
    <w:rsid w:val="002436C5"/>
    <w:rsid w:val="00247F60"/>
    <w:rsid w:val="00250580"/>
    <w:rsid w:val="00253CA5"/>
    <w:rsid w:val="002556B6"/>
    <w:rsid w:val="00255A55"/>
    <w:rsid w:val="00256932"/>
    <w:rsid w:val="0026152C"/>
    <w:rsid w:val="00261FBB"/>
    <w:rsid w:val="00264E9A"/>
    <w:rsid w:val="002657C1"/>
    <w:rsid w:val="00266AD0"/>
    <w:rsid w:val="00266E8B"/>
    <w:rsid w:val="0027175F"/>
    <w:rsid w:val="00272CB8"/>
    <w:rsid w:val="002741E4"/>
    <w:rsid w:val="002755DD"/>
    <w:rsid w:val="0027602F"/>
    <w:rsid w:val="00276691"/>
    <w:rsid w:val="002767A8"/>
    <w:rsid w:val="00276B20"/>
    <w:rsid w:val="00277421"/>
    <w:rsid w:val="00281BD2"/>
    <w:rsid w:val="0028310D"/>
    <w:rsid w:val="00283146"/>
    <w:rsid w:val="00283A46"/>
    <w:rsid w:val="00284C9C"/>
    <w:rsid w:val="0028556A"/>
    <w:rsid w:val="00286379"/>
    <w:rsid w:val="00286C80"/>
    <w:rsid w:val="002935D3"/>
    <w:rsid w:val="00293C5C"/>
    <w:rsid w:val="0029472B"/>
    <w:rsid w:val="00295054"/>
    <w:rsid w:val="00296BC9"/>
    <w:rsid w:val="002976C5"/>
    <w:rsid w:val="00297F76"/>
    <w:rsid w:val="002A12F4"/>
    <w:rsid w:val="002A23B9"/>
    <w:rsid w:val="002A3166"/>
    <w:rsid w:val="002A4B0A"/>
    <w:rsid w:val="002A4CCA"/>
    <w:rsid w:val="002A5ED9"/>
    <w:rsid w:val="002B16FF"/>
    <w:rsid w:val="002B2D9A"/>
    <w:rsid w:val="002B3032"/>
    <w:rsid w:val="002B308E"/>
    <w:rsid w:val="002B3626"/>
    <w:rsid w:val="002B6D08"/>
    <w:rsid w:val="002B7CCE"/>
    <w:rsid w:val="002B7E3E"/>
    <w:rsid w:val="002C010F"/>
    <w:rsid w:val="002C046B"/>
    <w:rsid w:val="002C0C4F"/>
    <w:rsid w:val="002C38FA"/>
    <w:rsid w:val="002C4AE0"/>
    <w:rsid w:val="002C523F"/>
    <w:rsid w:val="002C6F34"/>
    <w:rsid w:val="002D1738"/>
    <w:rsid w:val="002D4202"/>
    <w:rsid w:val="002D47C8"/>
    <w:rsid w:val="002D4A70"/>
    <w:rsid w:val="002D6BEF"/>
    <w:rsid w:val="002D7570"/>
    <w:rsid w:val="002E22CD"/>
    <w:rsid w:val="002E3D42"/>
    <w:rsid w:val="002E4311"/>
    <w:rsid w:val="002E565B"/>
    <w:rsid w:val="002E74D1"/>
    <w:rsid w:val="002E7F2B"/>
    <w:rsid w:val="002F0B9F"/>
    <w:rsid w:val="002F180E"/>
    <w:rsid w:val="002F1F26"/>
    <w:rsid w:val="002F47C1"/>
    <w:rsid w:val="003010BC"/>
    <w:rsid w:val="0030640D"/>
    <w:rsid w:val="00306B1C"/>
    <w:rsid w:val="00307498"/>
    <w:rsid w:val="003100BC"/>
    <w:rsid w:val="003102EA"/>
    <w:rsid w:val="00310CE7"/>
    <w:rsid w:val="0031108A"/>
    <w:rsid w:val="00313192"/>
    <w:rsid w:val="00314A45"/>
    <w:rsid w:val="00316BFB"/>
    <w:rsid w:val="00320CA7"/>
    <w:rsid w:val="0032722D"/>
    <w:rsid w:val="00327645"/>
    <w:rsid w:val="00334D25"/>
    <w:rsid w:val="00337930"/>
    <w:rsid w:val="00340856"/>
    <w:rsid w:val="00341DE7"/>
    <w:rsid w:val="003460A7"/>
    <w:rsid w:val="0034693A"/>
    <w:rsid w:val="00347E5C"/>
    <w:rsid w:val="0035050F"/>
    <w:rsid w:val="00352CCF"/>
    <w:rsid w:val="00352F57"/>
    <w:rsid w:val="00353241"/>
    <w:rsid w:val="00353CB4"/>
    <w:rsid w:val="003551DF"/>
    <w:rsid w:val="00356308"/>
    <w:rsid w:val="0036095C"/>
    <w:rsid w:val="0036163A"/>
    <w:rsid w:val="00362636"/>
    <w:rsid w:val="00362685"/>
    <w:rsid w:val="00364249"/>
    <w:rsid w:val="003647BE"/>
    <w:rsid w:val="00365FF5"/>
    <w:rsid w:val="00366E70"/>
    <w:rsid w:val="00367F32"/>
    <w:rsid w:val="003707EA"/>
    <w:rsid w:val="00373053"/>
    <w:rsid w:val="003747D2"/>
    <w:rsid w:val="00374E37"/>
    <w:rsid w:val="00376F89"/>
    <w:rsid w:val="00380C9C"/>
    <w:rsid w:val="00382FB8"/>
    <w:rsid w:val="003838DE"/>
    <w:rsid w:val="00386544"/>
    <w:rsid w:val="00387258"/>
    <w:rsid w:val="003906F9"/>
    <w:rsid w:val="003911A3"/>
    <w:rsid w:val="00392903"/>
    <w:rsid w:val="00392DC8"/>
    <w:rsid w:val="00393EB2"/>
    <w:rsid w:val="0039452B"/>
    <w:rsid w:val="00394657"/>
    <w:rsid w:val="0039534C"/>
    <w:rsid w:val="00396A1B"/>
    <w:rsid w:val="00397215"/>
    <w:rsid w:val="003A04FE"/>
    <w:rsid w:val="003A1EBD"/>
    <w:rsid w:val="003A2CEB"/>
    <w:rsid w:val="003A4325"/>
    <w:rsid w:val="003A4D79"/>
    <w:rsid w:val="003A52E0"/>
    <w:rsid w:val="003A6BF2"/>
    <w:rsid w:val="003A792D"/>
    <w:rsid w:val="003B11CE"/>
    <w:rsid w:val="003B4032"/>
    <w:rsid w:val="003B61A8"/>
    <w:rsid w:val="003B6790"/>
    <w:rsid w:val="003B74AF"/>
    <w:rsid w:val="003C1FA9"/>
    <w:rsid w:val="003C33D6"/>
    <w:rsid w:val="003C4140"/>
    <w:rsid w:val="003C4BA7"/>
    <w:rsid w:val="003C585C"/>
    <w:rsid w:val="003C5FC8"/>
    <w:rsid w:val="003C6985"/>
    <w:rsid w:val="003D0BE3"/>
    <w:rsid w:val="003D31F5"/>
    <w:rsid w:val="003D62FB"/>
    <w:rsid w:val="003D72C8"/>
    <w:rsid w:val="003E096C"/>
    <w:rsid w:val="003E354E"/>
    <w:rsid w:val="003E4A2E"/>
    <w:rsid w:val="003E4BF2"/>
    <w:rsid w:val="003E4D2F"/>
    <w:rsid w:val="003E4EF0"/>
    <w:rsid w:val="003E62F0"/>
    <w:rsid w:val="003E7772"/>
    <w:rsid w:val="003E79DB"/>
    <w:rsid w:val="003F0052"/>
    <w:rsid w:val="003F0A4D"/>
    <w:rsid w:val="003F0C34"/>
    <w:rsid w:val="003F4411"/>
    <w:rsid w:val="004007AE"/>
    <w:rsid w:val="004014A6"/>
    <w:rsid w:val="00401705"/>
    <w:rsid w:val="00402E04"/>
    <w:rsid w:val="00403D56"/>
    <w:rsid w:val="004049A0"/>
    <w:rsid w:val="0040634C"/>
    <w:rsid w:val="004078D3"/>
    <w:rsid w:val="00407981"/>
    <w:rsid w:val="00410E5B"/>
    <w:rsid w:val="00412C1A"/>
    <w:rsid w:val="00413041"/>
    <w:rsid w:val="00415440"/>
    <w:rsid w:val="00415E74"/>
    <w:rsid w:val="00417480"/>
    <w:rsid w:val="004220DA"/>
    <w:rsid w:val="004225A5"/>
    <w:rsid w:val="00422BF4"/>
    <w:rsid w:val="004235A8"/>
    <w:rsid w:val="00423A06"/>
    <w:rsid w:val="00424196"/>
    <w:rsid w:val="00424353"/>
    <w:rsid w:val="00424615"/>
    <w:rsid w:val="004301AB"/>
    <w:rsid w:val="004309D8"/>
    <w:rsid w:val="00431505"/>
    <w:rsid w:val="004336D9"/>
    <w:rsid w:val="00435BE4"/>
    <w:rsid w:val="004365AC"/>
    <w:rsid w:val="0043675B"/>
    <w:rsid w:val="0043734A"/>
    <w:rsid w:val="00440E65"/>
    <w:rsid w:val="004437B1"/>
    <w:rsid w:val="004441B4"/>
    <w:rsid w:val="00444F04"/>
    <w:rsid w:val="004450D8"/>
    <w:rsid w:val="004459AF"/>
    <w:rsid w:val="00445D93"/>
    <w:rsid w:val="0044783B"/>
    <w:rsid w:val="00450F19"/>
    <w:rsid w:val="00450F90"/>
    <w:rsid w:val="00451632"/>
    <w:rsid w:val="00454070"/>
    <w:rsid w:val="004543D5"/>
    <w:rsid w:val="00455795"/>
    <w:rsid w:val="0045652A"/>
    <w:rsid w:val="00460AE7"/>
    <w:rsid w:val="0046266A"/>
    <w:rsid w:val="004665CA"/>
    <w:rsid w:val="0046665A"/>
    <w:rsid w:val="00466DFA"/>
    <w:rsid w:val="00467838"/>
    <w:rsid w:val="004679A7"/>
    <w:rsid w:val="00470481"/>
    <w:rsid w:val="0047119C"/>
    <w:rsid w:val="0047455E"/>
    <w:rsid w:val="00475D09"/>
    <w:rsid w:val="004766D5"/>
    <w:rsid w:val="0048173C"/>
    <w:rsid w:val="004821FB"/>
    <w:rsid w:val="00483633"/>
    <w:rsid w:val="004862A8"/>
    <w:rsid w:val="00491921"/>
    <w:rsid w:val="00491DA7"/>
    <w:rsid w:val="00494A6F"/>
    <w:rsid w:val="00496A31"/>
    <w:rsid w:val="00497C4C"/>
    <w:rsid w:val="004A1188"/>
    <w:rsid w:val="004A2F99"/>
    <w:rsid w:val="004A706E"/>
    <w:rsid w:val="004B0879"/>
    <w:rsid w:val="004B1045"/>
    <w:rsid w:val="004B537B"/>
    <w:rsid w:val="004C1ECB"/>
    <w:rsid w:val="004C353A"/>
    <w:rsid w:val="004C4300"/>
    <w:rsid w:val="004C5956"/>
    <w:rsid w:val="004D052C"/>
    <w:rsid w:val="004D1B96"/>
    <w:rsid w:val="004D329C"/>
    <w:rsid w:val="004D414A"/>
    <w:rsid w:val="004D7848"/>
    <w:rsid w:val="004E0361"/>
    <w:rsid w:val="004E107B"/>
    <w:rsid w:val="004E62A9"/>
    <w:rsid w:val="004F00BF"/>
    <w:rsid w:val="004F1C8C"/>
    <w:rsid w:val="004F3CD9"/>
    <w:rsid w:val="004F4087"/>
    <w:rsid w:val="004F49AA"/>
    <w:rsid w:val="004F7B8A"/>
    <w:rsid w:val="00501B99"/>
    <w:rsid w:val="00502E18"/>
    <w:rsid w:val="005035D0"/>
    <w:rsid w:val="00503DD9"/>
    <w:rsid w:val="005047B0"/>
    <w:rsid w:val="005052E3"/>
    <w:rsid w:val="005058BB"/>
    <w:rsid w:val="00506029"/>
    <w:rsid w:val="00506FBC"/>
    <w:rsid w:val="00507ED9"/>
    <w:rsid w:val="005120FC"/>
    <w:rsid w:val="005125AB"/>
    <w:rsid w:val="005134F4"/>
    <w:rsid w:val="00513794"/>
    <w:rsid w:val="00514A36"/>
    <w:rsid w:val="00516D0F"/>
    <w:rsid w:val="0051771A"/>
    <w:rsid w:val="0052064E"/>
    <w:rsid w:val="00521385"/>
    <w:rsid w:val="00523220"/>
    <w:rsid w:val="005257C0"/>
    <w:rsid w:val="00525A20"/>
    <w:rsid w:val="00526B5C"/>
    <w:rsid w:val="0052788C"/>
    <w:rsid w:val="00527BD3"/>
    <w:rsid w:val="00527F73"/>
    <w:rsid w:val="00534521"/>
    <w:rsid w:val="00534B07"/>
    <w:rsid w:val="00534BF1"/>
    <w:rsid w:val="005350A3"/>
    <w:rsid w:val="0053671E"/>
    <w:rsid w:val="005369AC"/>
    <w:rsid w:val="0053796D"/>
    <w:rsid w:val="0054453F"/>
    <w:rsid w:val="0054624B"/>
    <w:rsid w:val="00546311"/>
    <w:rsid w:val="00551D72"/>
    <w:rsid w:val="00553BF7"/>
    <w:rsid w:val="00554419"/>
    <w:rsid w:val="0055604E"/>
    <w:rsid w:val="0055677C"/>
    <w:rsid w:val="00556A50"/>
    <w:rsid w:val="0055738F"/>
    <w:rsid w:val="005579F3"/>
    <w:rsid w:val="005609DE"/>
    <w:rsid w:val="00560ED4"/>
    <w:rsid w:val="005611BB"/>
    <w:rsid w:val="00562301"/>
    <w:rsid w:val="00562B36"/>
    <w:rsid w:val="00567C36"/>
    <w:rsid w:val="0057056F"/>
    <w:rsid w:val="00574AD9"/>
    <w:rsid w:val="00575839"/>
    <w:rsid w:val="0058016C"/>
    <w:rsid w:val="00582E95"/>
    <w:rsid w:val="00582F0F"/>
    <w:rsid w:val="00584940"/>
    <w:rsid w:val="00585DF1"/>
    <w:rsid w:val="0058716D"/>
    <w:rsid w:val="00590C00"/>
    <w:rsid w:val="0059303C"/>
    <w:rsid w:val="00593433"/>
    <w:rsid w:val="00595084"/>
    <w:rsid w:val="00595809"/>
    <w:rsid w:val="005962AA"/>
    <w:rsid w:val="005966AA"/>
    <w:rsid w:val="00597880"/>
    <w:rsid w:val="005A0EEF"/>
    <w:rsid w:val="005A2935"/>
    <w:rsid w:val="005A2DE1"/>
    <w:rsid w:val="005A3478"/>
    <w:rsid w:val="005A3806"/>
    <w:rsid w:val="005B0A9D"/>
    <w:rsid w:val="005B23C0"/>
    <w:rsid w:val="005B30AE"/>
    <w:rsid w:val="005B3452"/>
    <w:rsid w:val="005B3DD9"/>
    <w:rsid w:val="005B65B0"/>
    <w:rsid w:val="005C0442"/>
    <w:rsid w:val="005C24D3"/>
    <w:rsid w:val="005C272E"/>
    <w:rsid w:val="005C550F"/>
    <w:rsid w:val="005C5D7C"/>
    <w:rsid w:val="005C707A"/>
    <w:rsid w:val="005D0D19"/>
    <w:rsid w:val="005D3385"/>
    <w:rsid w:val="005D33A3"/>
    <w:rsid w:val="005D3495"/>
    <w:rsid w:val="005D45C9"/>
    <w:rsid w:val="005D6C0B"/>
    <w:rsid w:val="005D79D0"/>
    <w:rsid w:val="005E0E89"/>
    <w:rsid w:val="005E1698"/>
    <w:rsid w:val="005E2B51"/>
    <w:rsid w:val="005E55F5"/>
    <w:rsid w:val="005E6ADE"/>
    <w:rsid w:val="005F2609"/>
    <w:rsid w:val="005F2928"/>
    <w:rsid w:val="005F2E51"/>
    <w:rsid w:val="005F38E2"/>
    <w:rsid w:val="005F3B53"/>
    <w:rsid w:val="005F4A67"/>
    <w:rsid w:val="005F4B2F"/>
    <w:rsid w:val="005F5C55"/>
    <w:rsid w:val="005F66C4"/>
    <w:rsid w:val="005F76C6"/>
    <w:rsid w:val="0060363B"/>
    <w:rsid w:val="00604704"/>
    <w:rsid w:val="006062DE"/>
    <w:rsid w:val="006071E5"/>
    <w:rsid w:val="00607A39"/>
    <w:rsid w:val="00607EEA"/>
    <w:rsid w:val="00610480"/>
    <w:rsid w:val="006110DD"/>
    <w:rsid w:val="00613347"/>
    <w:rsid w:val="00613AED"/>
    <w:rsid w:val="00614AA1"/>
    <w:rsid w:val="00614BDD"/>
    <w:rsid w:val="006161B3"/>
    <w:rsid w:val="006172EB"/>
    <w:rsid w:val="00620EF0"/>
    <w:rsid w:val="006250CC"/>
    <w:rsid w:val="00625C7E"/>
    <w:rsid w:val="00626C8C"/>
    <w:rsid w:val="00627968"/>
    <w:rsid w:val="00635312"/>
    <w:rsid w:val="00636E3F"/>
    <w:rsid w:val="006410B4"/>
    <w:rsid w:val="0064261D"/>
    <w:rsid w:val="006436E4"/>
    <w:rsid w:val="00643B8E"/>
    <w:rsid w:val="006453ED"/>
    <w:rsid w:val="006476C1"/>
    <w:rsid w:val="00650334"/>
    <w:rsid w:val="00651A63"/>
    <w:rsid w:val="00653CE4"/>
    <w:rsid w:val="00655265"/>
    <w:rsid w:val="006562CE"/>
    <w:rsid w:val="00656661"/>
    <w:rsid w:val="0065772A"/>
    <w:rsid w:val="00657BD9"/>
    <w:rsid w:val="00660FAC"/>
    <w:rsid w:val="006622A7"/>
    <w:rsid w:val="00662EB1"/>
    <w:rsid w:val="00664578"/>
    <w:rsid w:val="006654C9"/>
    <w:rsid w:val="00665767"/>
    <w:rsid w:val="00665A6A"/>
    <w:rsid w:val="006663C3"/>
    <w:rsid w:val="00670E8C"/>
    <w:rsid w:val="006711B7"/>
    <w:rsid w:val="00672FAE"/>
    <w:rsid w:val="00673E9E"/>
    <w:rsid w:val="006779EC"/>
    <w:rsid w:val="00681AFA"/>
    <w:rsid w:val="0068247B"/>
    <w:rsid w:val="006834F9"/>
    <w:rsid w:val="00685B76"/>
    <w:rsid w:val="006875E3"/>
    <w:rsid w:val="00687761"/>
    <w:rsid w:val="00690705"/>
    <w:rsid w:val="00691A3F"/>
    <w:rsid w:val="00692D29"/>
    <w:rsid w:val="0069487D"/>
    <w:rsid w:val="006950A7"/>
    <w:rsid w:val="0069676B"/>
    <w:rsid w:val="0069716F"/>
    <w:rsid w:val="006A1FEF"/>
    <w:rsid w:val="006A4805"/>
    <w:rsid w:val="006A6E49"/>
    <w:rsid w:val="006A779D"/>
    <w:rsid w:val="006B0EC1"/>
    <w:rsid w:val="006B200C"/>
    <w:rsid w:val="006B6570"/>
    <w:rsid w:val="006C1919"/>
    <w:rsid w:val="006C226D"/>
    <w:rsid w:val="006C42E7"/>
    <w:rsid w:val="006C6E5F"/>
    <w:rsid w:val="006C73AD"/>
    <w:rsid w:val="006C7E20"/>
    <w:rsid w:val="006D10FF"/>
    <w:rsid w:val="006D41B0"/>
    <w:rsid w:val="006E05F5"/>
    <w:rsid w:val="006E07A1"/>
    <w:rsid w:val="006E1591"/>
    <w:rsid w:val="006E2181"/>
    <w:rsid w:val="006E25D8"/>
    <w:rsid w:val="006E34BF"/>
    <w:rsid w:val="006E434F"/>
    <w:rsid w:val="006E677B"/>
    <w:rsid w:val="006E7150"/>
    <w:rsid w:val="006F08F4"/>
    <w:rsid w:val="006F2F12"/>
    <w:rsid w:val="006F544C"/>
    <w:rsid w:val="006F5D16"/>
    <w:rsid w:val="00700836"/>
    <w:rsid w:val="00701146"/>
    <w:rsid w:val="00701218"/>
    <w:rsid w:val="00704B2C"/>
    <w:rsid w:val="0070636E"/>
    <w:rsid w:val="0070683C"/>
    <w:rsid w:val="00706A22"/>
    <w:rsid w:val="00710465"/>
    <w:rsid w:val="00710678"/>
    <w:rsid w:val="00712C00"/>
    <w:rsid w:val="00714E3F"/>
    <w:rsid w:val="0071542A"/>
    <w:rsid w:val="0071556B"/>
    <w:rsid w:val="00715CFD"/>
    <w:rsid w:val="007205FF"/>
    <w:rsid w:val="00721651"/>
    <w:rsid w:val="0072325C"/>
    <w:rsid w:val="00723CD0"/>
    <w:rsid w:val="00723E70"/>
    <w:rsid w:val="00725E20"/>
    <w:rsid w:val="00730750"/>
    <w:rsid w:val="00732046"/>
    <w:rsid w:val="00732914"/>
    <w:rsid w:val="00742CAA"/>
    <w:rsid w:val="00746E14"/>
    <w:rsid w:val="0075307E"/>
    <w:rsid w:val="007559C1"/>
    <w:rsid w:val="0075768B"/>
    <w:rsid w:val="00762587"/>
    <w:rsid w:val="00763813"/>
    <w:rsid w:val="00764706"/>
    <w:rsid w:val="0076596D"/>
    <w:rsid w:val="00766BA4"/>
    <w:rsid w:val="0076736C"/>
    <w:rsid w:val="0077028D"/>
    <w:rsid w:val="007708A1"/>
    <w:rsid w:val="00777ADF"/>
    <w:rsid w:val="0078045D"/>
    <w:rsid w:val="0078254A"/>
    <w:rsid w:val="00783D5A"/>
    <w:rsid w:val="00791629"/>
    <w:rsid w:val="0079454B"/>
    <w:rsid w:val="00794CD0"/>
    <w:rsid w:val="007A10CD"/>
    <w:rsid w:val="007A24C9"/>
    <w:rsid w:val="007A4E39"/>
    <w:rsid w:val="007A57CE"/>
    <w:rsid w:val="007A7F9B"/>
    <w:rsid w:val="007B41A8"/>
    <w:rsid w:val="007C03F9"/>
    <w:rsid w:val="007C089C"/>
    <w:rsid w:val="007C15BE"/>
    <w:rsid w:val="007C2228"/>
    <w:rsid w:val="007C2AC9"/>
    <w:rsid w:val="007C3CE6"/>
    <w:rsid w:val="007C5F24"/>
    <w:rsid w:val="007C5F3B"/>
    <w:rsid w:val="007C6349"/>
    <w:rsid w:val="007C740C"/>
    <w:rsid w:val="007D0747"/>
    <w:rsid w:val="007D15FD"/>
    <w:rsid w:val="007D302B"/>
    <w:rsid w:val="007D5233"/>
    <w:rsid w:val="007D571A"/>
    <w:rsid w:val="007D7A48"/>
    <w:rsid w:val="007E0FD9"/>
    <w:rsid w:val="007E2954"/>
    <w:rsid w:val="007E5570"/>
    <w:rsid w:val="007E727B"/>
    <w:rsid w:val="007F0AE7"/>
    <w:rsid w:val="007F10AA"/>
    <w:rsid w:val="007F3307"/>
    <w:rsid w:val="007F3729"/>
    <w:rsid w:val="007F3D80"/>
    <w:rsid w:val="00800371"/>
    <w:rsid w:val="008003D2"/>
    <w:rsid w:val="008040DA"/>
    <w:rsid w:val="0080445E"/>
    <w:rsid w:val="0080455F"/>
    <w:rsid w:val="00805985"/>
    <w:rsid w:val="00805BAB"/>
    <w:rsid w:val="00805F41"/>
    <w:rsid w:val="008065A3"/>
    <w:rsid w:val="008074A4"/>
    <w:rsid w:val="00810BA2"/>
    <w:rsid w:val="00810E66"/>
    <w:rsid w:val="008129B9"/>
    <w:rsid w:val="00812C6C"/>
    <w:rsid w:val="00813171"/>
    <w:rsid w:val="00814C08"/>
    <w:rsid w:val="00815135"/>
    <w:rsid w:val="00815677"/>
    <w:rsid w:val="008175C0"/>
    <w:rsid w:val="00820BD1"/>
    <w:rsid w:val="008213EA"/>
    <w:rsid w:val="008231A2"/>
    <w:rsid w:val="00823B6C"/>
    <w:rsid w:val="008244AD"/>
    <w:rsid w:val="00825154"/>
    <w:rsid w:val="008259EF"/>
    <w:rsid w:val="008308A5"/>
    <w:rsid w:val="00836418"/>
    <w:rsid w:val="00837C2C"/>
    <w:rsid w:val="00842141"/>
    <w:rsid w:val="00842DFE"/>
    <w:rsid w:val="0084329F"/>
    <w:rsid w:val="008444B8"/>
    <w:rsid w:val="00844F63"/>
    <w:rsid w:val="008456C3"/>
    <w:rsid w:val="00847774"/>
    <w:rsid w:val="00860048"/>
    <w:rsid w:val="00860E02"/>
    <w:rsid w:val="00861C5B"/>
    <w:rsid w:val="00863454"/>
    <w:rsid w:val="008639CF"/>
    <w:rsid w:val="0086411B"/>
    <w:rsid w:val="00865D27"/>
    <w:rsid w:val="0087064D"/>
    <w:rsid w:val="00870AF5"/>
    <w:rsid w:val="00877C1D"/>
    <w:rsid w:val="00880891"/>
    <w:rsid w:val="00883D74"/>
    <w:rsid w:val="00884D5D"/>
    <w:rsid w:val="00887FE4"/>
    <w:rsid w:val="00890D37"/>
    <w:rsid w:val="008918E7"/>
    <w:rsid w:val="008927A9"/>
    <w:rsid w:val="0089498A"/>
    <w:rsid w:val="0089539E"/>
    <w:rsid w:val="00897764"/>
    <w:rsid w:val="00897B5D"/>
    <w:rsid w:val="00897C8B"/>
    <w:rsid w:val="008A1F81"/>
    <w:rsid w:val="008A3323"/>
    <w:rsid w:val="008A5F51"/>
    <w:rsid w:val="008A73F4"/>
    <w:rsid w:val="008B270C"/>
    <w:rsid w:val="008B30E1"/>
    <w:rsid w:val="008B3464"/>
    <w:rsid w:val="008B5B26"/>
    <w:rsid w:val="008C00D4"/>
    <w:rsid w:val="008C2AF9"/>
    <w:rsid w:val="008C3884"/>
    <w:rsid w:val="008C6D04"/>
    <w:rsid w:val="008D0C3B"/>
    <w:rsid w:val="008D0C7E"/>
    <w:rsid w:val="008D0F85"/>
    <w:rsid w:val="008D6249"/>
    <w:rsid w:val="008D7839"/>
    <w:rsid w:val="008D7906"/>
    <w:rsid w:val="008E299F"/>
    <w:rsid w:val="008E458B"/>
    <w:rsid w:val="008E7D9D"/>
    <w:rsid w:val="008F0BCA"/>
    <w:rsid w:val="008F2730"/>
    <w:rsid w:val="008F5976"/>
    <w:rsid w:val="008F5F1F"/>
    <w:rsid w:val="009003EA"/>
    <w:rsid w:val="00901F9F"/>
    <w:rsid w:val="0090449C"/>
    <w:rsid w:val="009048C2"/>
    <w:rsid w:val="00905711"/>
    <w:rsid w:val="009059B9"/>
    <w:rsid w:val="009060AB"/>
    <w:rsid w:val="009069F2"/>
    <w:rsid w:val="00910457"/>
    <w:rsid w:val="00910827"/>
    <w:rsid w:val="0091177F"/>
    <w:rsid w:val="00914486"/>
    <w:rsid w:val="00916447"/>
    <w:rsid w:val="00916FC5"/>
    <w:rsid w:val="00917736"/>
    <w:rsid w:val="00917D23"/>
    <w:rsid w:val="00920AF2"/>
    <w:rsid w:val="00926114"/>
    <w:rsid w:val="0092612D"/>
    <w:rsid w:val="00927E35"/>
    <w:rsid w:val="00930017"/>
    <w:rsid w:val="00934A8F"/>
    <w:rsid w:val="00934BAF"/>
    <w:rsid w:val="00935AC8"/>
    <w:rsid w:val="00936E11"/>
    <w:rsid w:val="00941E6E"/>
    <w:rsid w:val="009427CE"/>
    <w:rsid w:val="00942818"/>
    <w:rsid w:val="00943733"/>
    <w:rsid w:val="00943C8D"/>
    <w:rsid w:val="00944078"/>
    <w:rsid w:val="00944116"/>
    <w:rsid w:val="0094645F"/>
    <w:rsid w:val="0094686C"/>
    <w:rsid w:val="00947EC1"/>
    <w:rsid w:val="009529E1"/>
    <w:rsid w:val="00955A03"/>
    <w:rsid w:val="00956450"/>
    <w:rsid w:val="00957B04"/>
    <w:rsid w:val="00957B25"/>
    <w:rsid w:val="00957B29"/>
    <w:rsid w:val="00957EB0"/>
    <w:rsid w:val="00960AF0"/>
    <w:rsid w:val="00963DBE"/>
    <w:rsid w:val="0096421F"/>
    <w:rsid w:val="00972146"/>
    <w:rsid w:val="009722AD"/>
    <w:rsid w:val="00973FE2"/>
    <w:rsid w:val="009742AA"/>
    <w:rsid w:val="009746B7"/>
    <w:rsid w:val="00977117"/>
    <w:rsid w:val="009772ED"/>
    <w:rsid w:val="0097793E"/>
    <w:rsid w:val="00977F91"/>
    <w:rsid w:val="009803E0"/>
    <w:rsid w:val="00986065"/>
    <w:rsid w:val="009904DF"/>
    <w:rsid w:val="009921EB"/>
    <w:rsid w:val="0099420A"/>
    <w:rsid w:val="0099554D"/>
    <w:rsid w:val="009A1321"/>
    <w:rsid w:val="009A5D32"/>
    <w:rsid w:val="009A6C98"/>
    <w:rsid w:val="009B03EA"/>
    <w:rsid w:val="009B10A6"/>
    <w:rsid w:val="009B2103"/>
    <w:rsid w:val="009B3EBA"/>
    <w:rsid w:val="009B3F43"/>
    <w:rsid w:val="009B40E0"/>
    <w:rsid w:val="009B474A"/>
    <w:rsid w:val="009B4867"/>
    <w:rsid w:val="009B4B50"/>
    <w:rsid w:val="009B5BBD"/>
    <w:rsid w:val="009C0CE4"/>
    <w:rsid w:val="009C1082"/>
    <w:rsid w:val="009C16FF"/>
    <w:rsid w:val="009C53A6"/>
    <w:rsid w:val="009C776C"/>
    <w:rsid w:val="009C7CB5"/>
    <w:rsid w:val="009D06EF"/>
    <w:rsid w:val="009D65E1"/>
    <w:rsid w:val="009D6E59"/>
    <w:rsid w:val="009D71D6"/>
    <w:rsid w:val="009E02DA"/>
    <w:rsid w:val="009E527D"/>
    <w:rsid w:val="009E59EC"/>
    <w:rsid w:val="009E6C83"/>
    <w:rsid w:val="009E6CF3"/>
    <w:rsid w:val="009E7F18"/>
    <w:rsid w:val="009F0192"/>
    <w:rsid w:val="009F12B2"/>
    <w:rsid w:val="009F1A84"/>
    <w:rsid w:val="009F2FF6"/>
    <w:rsid w:val="009F4460"/>
    <w:rsid w:val="009F4957"/>
    <w:rsid w:val="009F5637"/>
    <w:rsid w:val="00A0000E"/>
    <w:rsid w:val="00A03154"/>
    <w:rsid w:val="00A06778"/>
    <w:rsid w:val="00A116BA"/>
    <w:rsid w:val="00A11B58"/>
    <w:rsid w:val="00A13D1F"/>
    <w:rsid w:val="00A15064"/>
    <w:rsid w:val="00A15614"/>
    <w:rsid w:val="00A23A87"/>
    <w:rsid w:val="00A23E89"/>
    <w:rsid w:val="00A2419D"/>
    <w:rsid w:val="00A26250"/>
    <w:rsid w:val="00A3058A"/>
    <w:rsid w:val="00A31ACE"/>
    <w:rsid w:val="00A33273"/>
    <w:rsid w:val="00A3350C"/>
    <w:rsid w:val="00A336EA"/>
    <w:rsid w:val="00A34EDD"/>
    <w:rsid w:val="00A4163B"/>
    <w:rsid w:val="00A4233A"/>
    <w:rsid w:val="00A43465"/>
    <w:rsid w:val="00A445A1"/>
    <w:rsid w:val="00A449EA"/>
    <w:rsid w:val="00A45A6A"/>
    <w:rsid w:val="00A45C3A"/>
    <w:rsid w:val="00A46A7A"/>
    <w:rsid w:val="00A52DDA"/>
    <w:rsid w:val="00A54230"/>
    <w:rsid w:val="00A547F0"/>
    <w:rsid w:val="00A55B40"/>
    <w:rsid w:val="00A56606"/>
    <w:rsid w:val="00A57BC0"/>
    <w:rsid w:val="00A6288E"/>
    <w:rsid w:val="00A63B52"/>
    <w:rsid w:val="00A65562"/>
    <w:rsid w:val="00A70051"/>
    <w:rsid w:val="00A7041C"/>
    <w:rsid w:val="00A71DAF"/>
    <w:rsid w:val="00A73936"/>
    <w:rsid w:val="00A7440C"/>
    <w:rsid w:val="00A7471C"/>
    <w:rsid w:val="00A75C04"/>
    <w:rsid w:val="00A77E99"/>
    <w:rsid w:val="00A80D01"/>
    <w:rsid w:val="00A81BE4"/>
    <w:rsid w:val="00A832D3"/>
    <w:rsid w:val="00A838F5"/>
    <w:rsid w:val="00A843BD"/>
    <w:rsid w:val="00A87680"/>
    <w:rsid w:val="00A878D3"/>
    <w:rsid w:val="00A903E9"/>
    <w:rsid w:val="00A9099C"/>
    <w:rsid w:val="00A90A6F"/>
    <w:rsid w:val="00A92384"/>
    <w:rsid w:val="00A92BCF"/>
    <w:rsid w:val="00A935E3"/>
    <w:rsid w:val="00A95EC7"/>
    <w:rsid w:val="00A978B2"/>
    <w:rsid w:val="00A97A63"/>
    <w:rsid w:val="00A97B09"/>
    <w:rsid w:val="00AA022C"/>
    <w:rsid w:val="00AA50E1"/>
    <w:rsid w:val="00AA50EB"/>
    <w:rsid w:val="00AA5A08"/>
    <w:rsid w:val="00AA7A86"/>
    <w:rsid w:val="00AB1287"/>
    <w:rsid w:val="00AB1716"/>
    <w:rsid w:val="00AB3B85"/>
    <w:rsid w:val="00AB4944"/>
    <w:rsid w:val="00AB4EB0"/>
    <w:rsid w:val="00AB5B0A"/>
    <w:rsid w:val="00AB62B8"/>
    <w:rsid w:val="00AB721F"/>
    <w:rsid w:val="00AB7777"/>
    <w:rsid w:val="00AB7F9B"/>
    <w:rsid w:val="00AC2645"/>
    <w:rsid w:val="00AC4C3E"/>
    <w:rsid w:val="00AC53FB"/>
    <w:rsid w:val="00AC6F5C"/>
    <w:rsid w:val="00AC7C5D"/>
    <w:rsid w:val="00AC7DA9"/>
    <w:rsid w:val="00AD00E2"/>
    <w:rsid w:val="00AD0497"/>
    <w:rsid w:val="00AD3AB6"/>
    <w:rsid w:val="00AE1744"/>
    <w:rsid w:val="00AE2C43"/>
    <w:rsid w:val="00AE2DC4"/>
    <w:rsid w:val="00AE3021"/>
    <w:rsid w:val="00AE4190"/>
    <w:rsid w:val="00AE63F5"/>
    <w:rsid w:val="00AE6648"/>
    <w:rsid w:val="00AE6DDD"/>
    <w:rsid w:val="00AF0F22"/>
    <w:rsid w:val="00AF1016"/>
    <w:rsid w:val="00AF261F"/>
    <w:rsid w:val="00AF37BA"/>
    <w:rsid w:val="00AF560B"/>
    <w:rsid w:val="00AF5FDD"/>
    <w:rsid w:val="00AF5FE1"/>
    <w:rsid w:val="00AF695D"/>
    <w:rsid w:val="00B00D7C"/>
    <w:rsid w:val="00B0231B"/>
    <w:rsid w:val="00B0680C"/>
    <w:rsid w:val="00B0690D"/>
    <w:rsid w:val="00B069C0"/>
    <w:rsid w:val="00B07D8F"/>
    <w:rsid w:val="00B11052"/>
    <w:rsid w:val="00B11911"/>
    <w:rsid w:val="00B11E31"/>
    <w:rsid w:val="00B134A6"/>
    <w:rsid w:val="00B16715"/>
    <w:rsid w:val="00B17018"/>
    <w:rsid w:val="00B20093"/>
    <w:rsid w:val="00B20124"/>
    <w:rsid w:val="00B20A34"/>
    <w:rsid w:val="00B21A0F"/>
    <w:rsid w:val="00B2627E"/>
    <w:rsid w:val="00B26A79"/>
    <w:rsid w:val="00B26DAA"/>
    <w:rsid w:val="00B26F9B"/>
    <w:rsid w:val="00B2773F"/>
    <w:rsid w:val="00B3113E"/>
    <w:rsid w:val="00B322C4"/>
    <w:rsid w:val="00B35623"/>
    <w:rsid w:val="00B35B55"/>
    <w:rsid w:val="00B36AB3"/>
    <w:rsid w:val="00B422E5"/>
    <w:rsid w:val="00B434F3"/>
    <w:rsid w:val="00B437A1"/>
    <w:rsid w:val="00B46396"/>
    <w:rsid w:val="00B46CEE"/>
    <w:rsid w:val="00B50591"/>
    <w:rsid w:val="00B54C55"/>
    <w:rsid w:val="00B54E5F"/>
    <w:rsid w:val="00B568DF"/>
    <w:rsid w:val="00B57E12"/>
    <w:rsid w:val="00B62012"/>
    <w:rsid w:val="00B62E37"/>
    <w:rsid w:val="00B63FCA"/>
    <w:rsid w:val="00B667E2"/>
    <w:rsid w:val="00B67520"/>
    <w:rsid w:val="00B70DA7"/>
    <w:rsid w:val="00B71085"/>
    <w:rsid w:val="00B7441E"/>
    <w:rsid w:val="00B751A0"/>
    <w:rsid w:val="00B76534"/>
    <w:rsid w:val="00B84DDC"/>
    <w:rsid w:val="00B854F3"/>
    <w:rsid w:val="00B8580C"/>
    <w:rsid w:val="00B85E65"/>
    <w:rsid w:val="00B86210"/>
    <w:rsid w:val="00B876D4"/>
    <w:rsid w:val="00B87F7E"/>
    <w:rsid w:val="00B934E2"/>
    <w:rsid w:val="00B934EC"/>
    <w:rsid w:val="00B9526C"/>
    <w:rsid w:val="00B976EC"/>
    <w:rsid w:val="00BA29BA"/>
    <w:rsid w:val="00BA37CD"/>
    <w:rsid w:val="00BA592B"/>
    <w:rsid w:val="00BA633F"/>
    <w:rsid w:val="00BB066F"/>
    <w:rsid w:val="00BB2097"/>
    <w:rsid w:val="00BB2A0A"/>
    <w:rsid w:val="00BB3BA2"/>
    <w:rsid w:val="00BB56AB"/>
    <w:rsid w:val="00BB68A2"/>
    <w:rsid w:val="00BB6FFC"/>
    <w:rsid w:val="00BC04B7"/>
    <w:rsid w:val="00BC4C05"/>
    <w:rsid w:val="00BC78C7"/>
    <w:rsid w:val="00BD0282"/>
    <w:rsid w:val="00BD0AFA"/>
    <w:rsid w:val="00BD1EB0"/>
    <w:rsid w:val="00BD3DFC"/>
    <w:rsid w:val="00BD4079"/>
    <w:rsid w:val="00BD419F"/>
    <w:rsid w:val="00BD632A"/>
    <w:rsid w:val="00BD745A"/>
    <w:rsid w:val="00BD7E43"/>
    <w:rsid w:val="00BD7F62"/>
    <w:rsid w:val="00BE1BDC"/>
    <w:rsid w:val="00BE3795"/>
    <w:rsid w:val="00BE3CFE"/>
    <w:rsid w:val="00BE4D3A"/>
    <w:rsid w:val="00BE5228"/>
    <w:rsid w:val="00BE6A64"/>
    <w:rsid w:val="00BE7B62"/>
    <w:rsid w:val="00BE7FE6"/>
    <w:rsid w:val="00BF04B4"/>
    <w:rsid w:val="00BF097D"/>
    <w:rsid w:val="00BF0AEC"/>
    <w:rsid w:val="00BF1476"/>
    <w:rsid w:val="00BF226D"/>
    <w:rsid w:val="00BF2E55"/>
    <w:rsid w:val="00BF3AFD"/>
    <w:rsid w:val="00BF573E"/>
    <w:rsid w:val="00BF6172"/>
    <w:rsid w:val="00BF730B"/>
    <w:rsid w:val="00C04786"/>
    <w:rsid w:val="00C0687E"/>
    <w:rsid w:val="00C10C43"/>
    <w:rsid w:val="00C130D1"/>
    <w:rsid w:val="00C131CD"/>
    <w:rsid w:val="00C13351"/>
    <w:rsid w:val="00C135D1"/>
    <w:rsid w:val="00C14FB4"/>
    <w:rsid w:val="00C17128"/>
    <w:rsid w:val="00C177D6"/>
    <w:rsid w:val="00C25FD6"/>
    <w:rsid w:val="00C268F8"/>
    <w:rsid w:val="00C30DAB"/>
    <w:rsid w:val="00C32512"/>
    <w:rsid w:val="00C34F1C"/>
    <w:rsid w:val="00C35003"/>
    <w:rsid w:val="00C40740"/>
    <w:rsid w:val="00C40FE9"/>
    <w:rsid w:val="00C4103C"/>
    <w:rsid w:val="00C43623"/>
    <w:rsid w:val="00C43A92"/>
    <w:rsid w:val="00C45167"/>
    <w:rsid w:val="00C45DC1"/>
    <w:rsid w:val="00C4617A"/>
    <w:rsid w:val="00C4712D"/>
    <w:rsid w:val="00C52FA0"/>
    <w:rsid w:val="00C5368D"/>
    <w:rsid w:val="00C53B9C"/>
    <w:rsid w:val="00C5525C"/>
    <w:rsid w:val="00C564CE"/>
    <w:rsid w:val="00C56835"/>
    <w:rsid w:val="00C6042E"/>
    <w:rsid w:val="00C60E57"/>
    <w:rsid w:val="00C6220D"/>
    <w:rsid w:val="00C63157"/>
    <w:rsid w:val="00C67ADB"/>
    <w:rsid w:val="00C704FA"/>
    <w:rsid w:val="00C7495F"/>
    <w:rsid w:val="00C74B1D"/>
    <w:rsid w:val="00C82F64"/>
    <w:rsid w:val="00C8331B"/>
    <w:rsid w:val="00C84C7E"/>
    <w:rsid w:val="00C85214"/>
    <w:rsid w:val="00C86649"/>
    <w:rsid w:val="00C878FE"/>
    <w:rsid w:val="00C9040B"/>
    <w:rsid w:val="00C92C65"/>
    <w:rsid w:val="00C92D2A"/>
    <w:rsid w:val="00C935B8"/>
    <w:rsid w:val="00C93DC6"/>
    <w:rsid w:val="00C94199"/>
    <w:rsid w:val="00C951FB"/>
    <w:rsid w:val="00CA00C2"/>
    <w:rsid w:val="00CA01FF"/>
    <w:rsid w:val="00CA232C"/>
    <w:rsid w:val="00CA2D18"/>
    <w:rsid w:val="00CA4145"/>
    <w:rsid w:val="00CA597E"/>
    <w:rsid w:val="00CA6019"/>
    <w:rsid w:val="00CA60E0"/>
    <w:rsid w:val="00CA6390"/>
    <w:rsid w:val="00CA7A2E"/>
    <w:rsid w:val="00CB164E"/>
    <w:rsid w:val="00CB274F"/>
    <w:rsid w:val="00CB4838"/>
    <w:rsid w:val="00CB5618"/>
    <w:rsid w:val="00CB706F"/>
    <w:rsid w:val="00CC1E9F"/>
    <w:rsid w:val="00CC3C98"/>
    <w:rsid w:val="00CC4F65"/>
    <w:rsid w:val="00CC6451"/>
    <w:rsid w:val="00CD0629"/>
    <w:rsid w:val="00CD1DDA"/>
    <w:rsid w:val="00CD2E4F"/>
    <w:rsid w:val="00CD59CC"/>
    <w:rsid w:val="00CE33F5"/>
    <w:rsid w:val="00CE5854"/>
    <w:rsid w:val="00CE6983"/>
    <w:rsid w:val="00CE6DD9"/>
    <w:rsid w:val="00CF6D30"/>
    <w:rsid w:val="00CF71E5"/>
    <w:rsid w:val="00D00758"/>
    <w:rsid w:val="00D04BC3"/>
    <w:rsid w:val="00D07C45"/>
    <w:rsid w:val="00D111F9"/>
    <w:rsid w:val="00D119A6"/>
    <w:rsid w:val="00D11E47"/>
    <w:rsid w:val="00D153F4"/>
    <w:rsid w:val="00D209D5"/>
    <w:rsid w:val="00D24A9C"/>
    <w:rsid w:val="00D24E2D"/>
    <w:rsid w:val="00D25A7A"/>
    <w:rsid w:val="00D26D6A"/>
    <w:rsid w:val="00D30874"/>
    <w:rsid w:val="00D313F4"/>
    <w:rsid w:val="00D316B2"/>
    <w:rsid w:val="00D31BD7"/>
    <w:rsid w:val="00D3291F"/>
    <w:rsid w:val="00D33D89"/>
    <w:rsid w:val="00D349DF"/>
    <w:rsid w:val="00D35146"/>
    <w:rsid w:val="00D3566A"/>
    <w:rsid w:val="00D35972"/>
    <w:rsid w:val="00D411F4"/>
    <w:rsid w:val="00D4124E"/>
    <w:rsid w:val="00D45A89"/>
    <w:rsid w:val="00D4745B"/>
    <w:rsid w:val="00D511F3"/>
    <w:rsid w:val="00D514D2"/>
    <w:rsid w:val="00D52D4D"/>
    <w:rsid w:val="00D5373D"/>
    <w:rsid w:val="00D56D08"/>
    <w:rsid w:val="00D571ED"/>
    <w:rsid w:val="00D5776D"/>
    <w:rsid w:val="00D60153"/>
    <w:rsid w:val="00D61616"/>
    <w:rsid w:val="00D61E4D"/>
    <w:rsid w:val="00D6237B"/>
    <w:rsid w:val="00D663FB"/>
    <w:rsid w:val="00D66F10"/>
    <w:rsid w:val="00D7015C"/>
    <w:rsid w:val="00D70E3D"/>
    <w:rsid w:val="00D7228A"/>
    <w:rsid w:val="00D731E3"/>
    <w:rsid w:val="00D74B07"/>
    <w:rsid w:val="00D757FA"/>
    <w:rsid w:val="00D75A2E"/>
    <w:rsid w:val="00D75EDC"/>
    <w:rsid w:val="00D77818"/>
    <w:rsid w:val="00D80C17"/>
    <w:rsid w:val="00D810B0"/>
    <w:rsid w:val="00D81CDC"/>
    <w:rsid w:val="00D8212F"/>
    <w:rsid w:val="00D82C30"/>
    <w:rsid w:val="00D8502E"/>
    <w:rsid w:val="00D86A56"/>
    <w:rsid w:val="00D904FB"/>
    <w:rsid w:val="00D90D58"/>
    <w:rsid w:val="00D912A1"/>
    <w:rsid w:val="00D91373"/>
    <w:rsid w:val="00D91972"/>
    <w:rsid w:val="00D91A45"/>
    <w:rsid w:val="00D94852"/>
    <w:rsid w:val="00D94A12"/>
    <w:rsid w:val="00D97FF3"/>
    <w:rsid w:val="00DA0CFB"/>
    <w:rsid w:val="00DA0E22"/>
    <w:rsid w:val="00DA4650"/>
    <w:rsid w:val="00DA48D2"/>
    <w:rsid w:val="00DA68E3"/>
    <w:rsid w:val="00DB24A4"/>
    <w:rsid w:val="00DB35F5"/>
    <w:rsid w:val="00DB3658"/>
    <w:rsid w:val="00DB6B9A"/>
    <w:rsid w:val="00DB6D87"/>
    <w:rsid w:val="00DC051A"/>
    <w:rsid w:val="00DC07D0"/>
    <w:rsid w:val="00DC278C"/>
    <w:rsid w:val="00DC2EC5"/>
    <w:rsid w:val="00DC3799"/>
    <w:rsid w:val="00DC4E87"/>
    <w:rsid w:val="00DC57F0"/>
    <w:rsid w:val="00DC77D1"/>
    <w:rsid w:val="00DD0870"/>
    <w:rsid w:val="00DD0A03"/>
    <w:rsid w:val="00DD0CD3"/>
    <w:rsid w:val="00DD35BE"/>
    <w:rsid w:val="00DD41D5"/>
    <w:rsid w:val="00DD790D"/>
    <w:rsid w:val="00DD7B5A"/>
    <w:rsid w:val="00DE3478"/>
    <w:rsid w:val="00DE35D2"/>
    <w:rsid w:val="00DE506F"/>
    <w:rsid w:val="00DE6CF8"/>
    <w:rsid w:val="00DE72A6"/>
    <w:rsid w:val="00DF1F19"/>
    <w:rsid w:val="00DF5238"/>
    <w:rsid w:val="00DF5901"/>
    <w:rsid w:val="00DF6810"/>
    <w:rsid w:val="00DF72B6"/>
    <w:rsid w:val="00E03DB5"/>
    <w:rsid w:val="00E0469F"/>
    <w:rsid w:val="00E06972"/>
    <w:rsid w:val="00E07ECD"/>
    <w:rsid w:val="00E1001E"/>
    <w:rsid w:val="00E101EF"/>
    <w:rsid w:val="00E14371"/>
    <w:rsid w:val="00E16244"/>
    <w:rsid w:val="00E17BD5"/>
    <w:rsid w:val="00E20544"/>
    <w:rsid w:val="00E207DC"/>
    <w:rsid w:val="00E2087F"/>
    <w:rsid w:val="00E21A1A"/>
    <w:rsid w:val="00E24821"/>
    <w:rsid w:val="00E2572D"/>
    <w:rsid w:val="00E34893"/>
    <w:rsid w:val="00E34A51"/>
    <w:rsid w:val="00E34C62"/>
    <w:rsid w:val="00E34D4D"/>
    <w:rsid w:val="00E3742E"/>
    <w:rsid w:val="00E4020B"/>
    <w:rsid w:val="00E40CA1"/>
    <w:rsid w:val="00E41D52"/>
    <w:rsid w:val="00E448DD"/>
    <w:rsid w:val="00E45614"/>
    <w:rsid w:val="00E4566D"/>
    <w:rsid w:val="00E4604F"/>
    <w:rsid w:val="00E46517"/>
    <w:rsid w:val="00E47298"/>
    <w:rsid w:val="00E501AE"/>
    <w:rsid w:val="00E52366"/>
    <w:rsid w:val="00E53622"/>
    <w:rsid w:val="00E56F16"/>
    <w:rsid w:val="00E60827"/>
    <w:rsid w:val="00E608D3"/>
    <w:rsid w:val="00E62579"/>
    <w:rsid w:val="00E663D3"/>
    <w:rsid w:val="00E66582"/>
    <w:rsid w:val="00E672C2"/>
    <w:rsid w:val="00E71B99"/>
    <w:rsid w:val="00E7227F"/>
    <w:rsid w:val="00E7502B"/>
    <w:rsid w:val="00E751B5"/>
    <w:rsid w:val="00E7686D"/>
    <w:rsid w:val="00E7730E"/>
    <w:rsid w:val="00E8012A"/>
    <w:rsid w:val="00E80587"/>
    <w:rsid w:val="00E8096A"/>
    <w:rsid w:val="00E83703"/>
    <w:rsid w:val="00E838D7"/>
    <w:rsid w:val="00E83F57"/>
    <w:rsid w:val="00E86E55"/>
    <w:rsid w:val="00E86F7C"/>
    <w:rsid w:val="00E878FF"/>
    <w:rsid w:val="00E91636"/>
    <w:rsid w:val="00E92A77"/>
    <w:rsid w:val="00E930BC"/>
    <w:rsid w:val="00E93D54"/>
    <w:rsid w:val="00E95BBF"/>
    <w:rsid w:val="00E9609D"/>
    <w:rsid w:val="00E9673B"/>
    <w:rsid w:val="00EA0C85"/>
    <w:rsid w:val="00EA10B7"/>
    <w:rsid w:val="00EA2858"/>
    <w:rsid w:val="00EA2B7B"/>
    <w:rsid w:val="00EA40AF"/>
    <w:rsid w:val="00EB1805"/>
    <w:rsid w:val="00EB37A7"/>
    <w:rsid w:val="00EB4321"/>
    <w:rsid w:val="00EB518F"/>
    <w:rsid w:val="00EB584B"/>
    <w:rsid w:val="00EB58F0"/>
    <w:rsid w:val="00EC041A"/>
    <w:rsid w:val="00EC12F1"/>
    <w:rsid w:val="00EC37AA"/>
    <w:rsid w:val="00EC44F2"/>
    <w:rsid w:val="00EC4688"/>
    <w:rsid w:val="00EC722D"/>
    <w:rsid w:val="00EC77BA"/>
    <w:rsid w:val="00EC7BCC"/>
    <w:rsid w:val="00ED173A"/>
    <w:rsid w:val="00ED1929"/>
    <w:rsid w:val="00ED3EE3"/>
    <w:rsid w:val="00ED4257"/>
    <w:rsid w:val="00ED4275"/>
    <w:rsid w:val="00ED5EA0"/>
    <w:rsid w:val="00ED7102"/>
    <w:rsid w:val="00ED7539"/>
    <w:rsid w:val="00EE0202"/>
    <w:rsid w:val="00EE046C"/>
    <w:rsid w:val="00EE0D07"/>
    <w:rsid w:val="00EE188C"/>
    <w:rsid w:val="00EE34AE"/>
    <w:rsid w:val="00EE3C1A"/>
    <w:rsid w:val="00EE3EDA"/>
    <w:rsid w:val="00EE466F"/>
    <w:rsid w:val="00EE5A8F"/>
    <w:rsid w:val="00EE5C2D"/>
    <w:rsid w:val="00EE7C89"/>
    <w:rsid w:val="00EF0D44"/>
    <w:rsid w:val="00EF227A"/>
    <w:rsid w:val="00EF3C8B"/>
    <w:rsid w:val="00EF4537"/>
    <w:rsid w:val="00EF6369"/>
    <w:rsid w:val="00EF658E"/>
    <w:rsid w:val="00F01528"/>
    <w:rsid w:val="00F03887"/>
    <w:rsid w:val="00F05391"/>
    <w:rsid w:val="00F05A9D"/>
    <w:rsid w:val="00F066C8"/>
    <w:rsid w:val="00F078DC"/>
    <w:rsid w:val="00F07FB4"/>
    <w:rsid w:val="00F128C6"/>
    <w:rsid w:val="00F137AE"/>
    <w:rsid w:val="00F14780"/>
    <w:rsid w:val="00F14F88"/>
    <w:rsid w:val="00F16968"/>
    <w:rsid w:val="00F21B0F"/>
    <w:rsid w:val="00F224B6"/>
    <w:rsid w:val="00F2271C"/>
    <w:rsid w:val="00F235A5"/>
    <w:rsid w:val="00F23A61"/>
    <w:rsid w:val="00F253CA"/>
    <w:rsid w:val="00F2680B"/>
    <w:rsid w:val="00F30200"/>
    <w:rsid w:val="00F304DF"/>
    <w:rsid w:val="00F3087B"/>
    <w:rsid w:val="00F33C1F"/>
    <w:rsid w:val="00F37168"/>
    <w:rsid w:val="00F40E3D"/>
    <w:rsid w:val="00F41D38"/>
    <w:rsid w:val="00F42211"/>
    <w:rsid w:val="00F423B1"/>
    <w:rsid w:val="00F43807"/>
    <w:rsid w:val="00F43AE5"/>
    <w:rsid w:val="00F43AF7"/>
    <w:rsid w:val="00F4454D"/>
    <w:rsid w:val="00F4587D"/>
    <w:rsid w:val="00F46817"/>
    <w:rsid w:val="00F52985"/>
    <w:rsid w:val="00F54107"/>
    <w:rsid w:val="00F558AD"/>
    <w:rsid w:val="00F56755"/>
    <w:rsid w:val="00F5731E"/>
    <w:rsid w:val="00F626EE"/>
    <w:rsid w:val="00F6474C"/>
    <w:rsid w:val="00F725C3"/>
    <w:rsid w:val="00F80FD8"/>
    <w:rsid w:val="00F82B05"/>
    <w:rsid w:val="00F8355C"/>
    <w:rsid w:val="00F83AAF"/>
    <w:rsid w:val="00F84DC6"/>
    <w:rsid w:val="00F85954"/>
    <w:rsid w:val="00F86643"/>
    <w:rsid w:val="00F86B60"/>
    <w:rsid w:val="00F90302"/>
    <w:rsid w:val="00F93601"/>
    <w:rsid w:val="00F94A62"/>
    <w:rsid w:val="00F94D6C"/>
    <w:rsid w:val="00F965E5"/>
    <w:rsid w:val="00FA0694"/>
    <w:rsid w:val="00FA6627"/>
    <w:rsid w:val="00FB10F8"/>
    <w:rsid w:val="00FB45E1"/>
    <w:rsid w:val="00FB61D5"/>
    <w:rsid w:val="00FB6224"/>
    <w:rsid w:val="00FB6AC7"/>
    <w:rsid w:val="00FC06D2"/>
    <w:rsid w:val="00FC3957"/>
    <w:rsid w:val="00FC416F"/>
    <w:rsid w:val="00FC4CA8"/>
    <w:rsid w:val="00FC6227"/>
    <w:rsid w:val="00FC73C4"/>
    <w:rsid w:val="00FD25AE"/>
    <w:rsid w:val="00FD298B"/>
    <w:rsid w:val="00FD6C1D"/>
    <w:rsid w:val="00FD7DCE"/>
    <w:rsid w:val="00FE3C98"/>
    <w:rsid w:val="00FE5588"/>
    <w:rsid w:val="00FE7F57"/>
    <w:rsid w:val="00FF10D0"/>
    <w:rsid w:val="00FF30BF"/>
    <w:rsid w:val="00FF3506"/>
    <w:rsid w:val="00FF49E6"/>
    <w:rsid w:val="00FF4B53"/>
    <w:rsid w:val="00FF533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88417"/>
    <o:shapelayout v:ext="edit">
      <o:idmap v:ext="edit" data="1"/>
    </o:shapelayout>
  </w:shapeDefaults>
  <w:decimalSymbol w:val=","/>
  <w:listSeparator w:val=";"/>
  <w14:docId w14:val="056BBBDC"/>
  <w15:docId w15:val="{1D51AFF3-B188-4A26-94FB-73FEBAF458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A336EA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9746B7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nhideWhenUsed/>
    <w:qFormat/>
    <w:rsid w:val="0004257E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nhideWhenUsed/>
    <w:qFormat/>
    <w:rsid w:val="00DC3799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dolnego">
    <w:name w:val="footnote text"/>
    <w:basedOn w:val="Normalny"/>
    <w:semiHidden/>
    <w:rsid w:val="00D45A89"/>
    <w:rPr>
      <w:sz w:val="20"/>
      <w:szCs w:val="20"/>
    </w:rPr>
  </w:style>
  <w:style w:type="character" w:styleId="Odwoanieprzypisudolnego">
    <w:name w:val="footnote reference"/>
    <w:semiHidden/>
    <w:rsid w:val="00D45A89"/>
    <w:rPr>
      <w:vertAlign w:val="superscript"/>
    </w:rPr>
  </w:style>
  <w:style w:type="paragraph" w:styleId="Nagwek">
    <w:name w:val="header"/>
    <w:basedOn w:val="Normalny"/>
    <w:rsid w:val="00D45A89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D45A89"/>
    <w:pPr>
      <w:tabs>
        <w:tab w:val="center" w:pos="4536"/>
        <w:tab w:val="right" w:pos="9072"/>
      </w:tabs>
    </w:pPr>
  </w:style>
  <w:style w:type="table" w:styleId="Tabela-Siatka">
    <w:name w:val="Table Grid"/>
    <w:basedOn w:val="Standardowy"/>
    <w:rsid w:val="00D731E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">
    <w:name w:val="Body Text"/>
    <w:basedOn w:val="Normalny"/>
    <w:link w:val="TekstpodstawowyZnak"/>
    <w:rsid w:val="00D45A89"/>
    <w:pPr>
      <w:suppressAutoHyphens/>
    </w:pPr>
    <w:rPr>
      <w:sz w:val="36"/>
      <w:szCs w:val="20"/>
      <w:lang w:eastAsia="ar-SA"/>
    </w:rPr>
  </w:style>
  <w:style w:type="character" w:styleId="Hipercze">
    <w:name w:val="Hyperlink"/>
    <w:rsid w:val="00D731E3"/>
    <w:rPr>
      <w:color w:val="0000FF"/>
      <w:u w:val="single"/>
    </w:rPr>
  </w:style>
  <w:style w:type="paragraph" w:styleId="Legenda">
    <w:name w:val="caption"/>
    <w:basedOn w:val="Normalny"/>
    <w:next w:val="Normalny"/>
    <w:qFormat/>
    <w:rsid w:val="00C32512"/>
    <w:rPr>
      <w:b/>
      <w:bCs/>
      <w:sz w:val="20"/>
      <w:szCs w:val="20"/>
    </w:rPr>
  </w:style>
  <w:style w:type="character" w:styleId="Numerstrony">
    <w:name w:val="page number"/>
    <w:basedOn w:val="Domylnaczcionkaakapitu"/>
    <w:rsid w:val="006E7150"/>
  </w:style>
  <w:style w:type="paragraph" w:styleId="Tekstdymka">
    <w:name w:val="Balloon Text"/>
    <w:basedOn w:val="Normalny"/>
    <w:link w:val="TekstdymkaZnak"/>
    <w:rsid w:val="00D25A7A"/>
    <w:rPr>
      <w:rFonts w:ascii="Tahoma" w:hAnsi="Tahoma"/>
      <w:sz w:val="16"/>
      <w:szCs w:val="16"/>
    </w:rPr>
  </w:style>
  <w:style w:type="character" w:customStyle="1" w:styleId="TekstdymkaZnak">
    <w:name w:val="Tekst dymka Znak"/>
    <w:link w:val="Tekstdymka"/>
    <w:rsid w:val="00D25A7A"/>
    <w:rPr>
      <w:rFonts w:ascii="Tahoma" w:hAnsi="Tahoma" w:cs="Tahoma"/>
      <w:sz w:val="16"/>
      <w:szCs w:val="16"/>
    </w:rPr>
  </w:style>
  <w:style w:type="paragraph" w:styleId="NormalnyWeb">
    <w:name w:val="Normal (Web)"/>
    <w:basedOn w:val="Normalny"/>
    <w:uiPriority w:val="99"/>
    <w:unhideWhenUsed/>
    <w:rsid w:val="00590C00"/>
    <w:pPr>
      <w:spacing w:before="100" w:beforeAutospacing="1" w:after="119"/>
    </w:pPr>
  </w:style>
  <w:style w:type="character" w:customStyle="1" w:styleId="StopkaZnak">
    <w:name w:val="Stopka Znak"/>
    <w:link w:val="Stopka"/>
    <w:uiPriority w:val="99"/>
    <w:rsid w:val="00B876D4"/>
    <w:rPr>
      <w:sz w:val="24"/>
      <w:szCs w:val="24"/>
    </w:rPr>
  </w:style>
  <w:style w:type="character" w:customStyle="1" w:styleId="Nagwek3Znak">
    <w:name w:val="Nagłówek 3 Znak"/>
    <w:link w:val="Nagwek3"/>
    <w:rsid w:val="00DC3799"/>
    <w:rPr>
      <w:rFonts w:ascii="Cambria" w:hAnsi="Cambria"/>
      <w:b/>
      <w:bCs/>
      <w:sz w:val="26"/>
      <w:szCs w:val="26"/>
    </w:rPr>
  </w:style>
  <w:style w:type="character" w:customStyle="1" w:styleId="h2">
    <w:name w:val="h2"/>
    <w:rsid w:val="00C564CE"/>
  </w:style>
  <w:style w:type="character" w:customStyle="1" w:styleId="TekstpodstawowyZnak">
    <w:name w:val="Tekst podstawowy Znak"/>
    <w:link w:val="Tekstpodstawowy"/>
    <w:rsid w:val="005350A3"/>
    <w:rPr>
      <w:sz w:val="36"/>
      <w:lang w:eastAsia="ar-SA"/>
    </w:rPr>
  </w:style>
  <w:style w:type="character" w:customStyle="1" w:styleId="Nagwek1Znak">
    <w:name w:val="Nagłówek 1 Znak"/>
    <w:basedOn w:val="Domylnaczcionkaakapitu"/>
    <w:link w:val="Nagwek1"/>
    <w:rsid w:val="009746B7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9746B7"/>
    <w:pPr>
      <w:spacing w:line="259" w:lineRule="auto"/>
      <w:outlineLvl w:val="9"/>
    </w:pPr>
  </w:style>
  <w:style w:type="paragraph" w:styleId="Spistreci2">
    <w:name w:val="toc 2"/>
    <w:basedOn w:val="Normalny"/>
    <w:next w:val="Normalny"/>
    <w:autoRedefine/>
    <w:uiPriority w:val="39"/>
    <w:unhideWhenUsed/>
    <w:rsid w:val="009746B7"/>
    <w:pPr>
      <w:spacing w:after="100" w:line="259" w:lineRule="auto"/>
      <w:ind w:left="220"/>
    </w:pPr>
    <w:rPr>
      <w:rFonts w:asciiTheme="minorHAnsi" w:eastAsiaTheme="minorEastAsia" w:hAnsiTheme="minorHAnsi"/>
      <w:sz w:val="22"/>
      <w:szCs w:val="22"/>
    </w:rPr>
  </w:style>
  <w:style w:type="paragraph" w:styleId="Spistreci1">
    <w:name w:val="toc 1"/>
    <w:basedOn w:val="Normalny"/>
    <w:next w:val="Normalny"/>
    <w:autoRedefine/>
    <w:uiPriority w:val="39"/>
    <w:unhideWhenUsed/>
    <w:rsid w:val="00B11052"/>
    <w:rPr>
      <w:rFonts w:asciiTheme="minorHAnsi" w:eastAsiaTheme="minorEastAsia" w:hAnsiTheme="minorHAnsi"/>
      <w:sz w:val="22"/>
      <w:szCs w:val="22"/>
    </w:rPr>
  </w:style>
  <w:style w:type="paragraph" w:styleId="Spistreci3">
    <w:name w:val="toc 3"/>
    <w:basedOn w:val="Normalny"/>
    <w:next w:val="Normalny"/>
    <w:autoRedefine/>
    <w:uiPriority w:val="39"/>
    <w:unhideWhenUsed/>
    <w:rsid w:val="00A54230"/>
    <w:pPr>
      <w:spacing w:after="100" w:line="259" w:lineRule="auto"/>
    </w:pPr>
    <w:rPr>
      <w:rFonts w:asciiTheme="minorHAnsi" w:eastAsiaTheme="minorEastAsia" w:hAnsiTheme="minorHAnsi"/>
      <w:sz w:val="22"/>
      <w:szCs w:val="22"/>
    </w:rPr>
  </w:style>
  <w:style w:type="paragraph" w:styleId="Akapitzlist">
    <w:name w:val="List Paragraph"/>
    <w:aliases w:val="1_literowka,Literowanie,Punktowanie,RR PGE Akapit z listą,Preambuła"/>
    <w:basedOn w:val="Normalny"/>
    <w:uiPriority w:val="34"/>
    <w:qFormat/>
    <w:rsid w:val="0004257E"/>
    <w:pPr>
      <w:ind w:left="720"/>
      <w:contextualSpacing/>
    </w:pPr>
  </w:style>
  <w:style w:type="character" w:customStyle="1" w:styleId="Nagwek2Znak">
    <w:name w:val="Nagłówek 2 Znak"/>
    <w:basedOn w:val="Domylnaczcionkaakapitu"/>
    <w:link w:val="Nagwek2"/>
    <w:rsid w:val="0004257E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Tekstprzypisukocowego">
    <w:name w:val="endnote text"/>
    <w:basedOn w:val="Normalny"/>
    <w:link w:val="TekstprzypisukocowegoZnak"/>
    <w:semiHidden/>
    <w:unhideWhenUsed/>
    <w:rsid w:val="00CF6D30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semiHidden/>
    <w:rsid w:val="00CF6D30"/>
  </w:style>
  <w:style w:type="character" w:styleId="Odwoanieprzypisukocowego">
    <w:name w:val="endnote reference"/>
    <w:basedOn w:val="Domylnaczcionkaakapitu"/>
    <w:semiHidden/>
    <w:unhideWhenUsed/>
    <w:rsid w:val="00CF6D30"/>
    <w:rPr>
      <w:vertAlign w:val="superscript"/>
    </w:rPr>
  </w:style>
  <w:style w:type="table" w:customStyle="1" w:styleId="Tabelasiatki7kolorowa1">
    <w:name w:val="Tabela siatki 7 — kolorowa1"/>
    <w:basedOn w:val="Standardowy"/>
    <w:uiPriority w:val="52"/>
    <w:rsid w:val="008E458B"/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customStyle="1" w:styleId="Zwykatabela21">
    <w:name w:val="Zwykła tabela 21"/>
    <w:basedOn w:val="Standardowy"/>
    <w:uiPriority w:val="42"/>
    <w:rsid w:val="008E458B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1E24D2"/>
    <w:rPr>
      <w:color w:val="605E5C"/>
      <w:shd w:val="clear" w:color="auto" w:fill="E1DFDD"/>
    </w:rPr>
  </w:style>
  <w:style w:type="table" w:customStyle="1" w:styleId="Zwykatabela22">
    <w:name w:val="Zwykła tabela 22"/>
    <w:basedOn w:val="Standardowy"/>
    <w:uiPriority w:val="42"/>
    <w:rsid w:val="00A3350C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paragraph" w:styleId="Tekstpodstawowywcity">
    <w:name w:val="Body Text Indent"/>
    <w:basedOn w:val="Normalny"/>
    <w:link w:val="TekstpodstawowywcityZnak"/>
    <w:semiHidden/>
    <w:unhideWhenUsed/>
    <w:rsid w:val="00143459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semiHidden/>
    <w:rsid w:val="00143459"/>
    <w:rPr>
      <w:sz w:val="24"/>
      <w:szCs w:val="24"/>
    </w:rPr>
  </w:style>
  <w:style w:type="paragraph" w:styleId="Tekstpodstawowywcity3">
    <w:name w:val="Body Text Indent 3"/>
    <w:basedOn w:val="Normalny"/>
    <w:link w:val="Tekstpodstawowywcity3Znak"/>
    <w:rsid w:val="00143459"/>
    <w:pPr>
      <w:spacing w:after="120"/>
      <w:ind w:left="283"/>
    </w:pPr>
    <w:rPr>
      <w:sz w:val="16"/>
      <w:szCs w:val="16"/>
    </w:rPr>
  </w:style>
  <w:style w:type="character" w:customStyle="1" w:styleId="Tekstpodstawowywcity3Znak">
    <w:name w:val="Tekst podstawowy wcięty 3 Znak"/>
    <w:basedOn w:val="Domylnaczcionkaakapitu"/>
    <w:link w:val="Tekstpodstawowywcity3"/>
    <w:rsid w:val="00143459"/>
    <w:rPr>
      <w:sz w:val="16"/>
      <w:szCs w:val="16"/>
    </w:rPr>
  </w:style>
  <w:style w:type="paragraph" w:styleId="Tekstpodstawowywcity2">
    <w:name w:val="Body Text Indent 2"/>
    <w:basedOn w:val="Normalny"/>
    <w:link w:val="Tekstpodstawowywcity2Znak"/>
    <w:rsid w:val="00143459"/>
    <w:pPr>
      <w:spacing w:after="120" w:line="480" w:lineRule="auto"/>
      <w:ind w:left="283"/>
    </w:pPr>
  </w:style>
  <w:style w:type="character" w:customStyle="1" w:styleId="Tekstpodstawowywcity2Znak">
    <w:name w:val="Tekst podstawowy wcięty 2 Znak"/>
    <w:basedOn w:val="Domylnaczcionkaakapitu"/>
    <w:link w:val="Tekstpodstawowywcity2"/>
    <w:rsid w:val="00143459"/>
    <w:rPr>
      <w:sz w:val="24"/>
      <w:szCs w:val="24"/>
    </w:rPr>
  </w:style>
  <w:style w:type="paragraph" w:styleId="Tekstpodstawowy2">
    <w:name w:val="Body Text 2"/>
    <w:basedOn w:val="Normalny"/>
    <w:link w:val="Tekstpodstawowy2Znak"/>
    <w:rsid w:val="00143459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rsid w:val="00143459"/>
    <w:rPr>
      <w:sz w:val="24"/>
      <w:szCs w:val="24"/>
    </w:rPr>
  </w:style>
  <w:style w:type="paragraph" w:styleId="Listapunktowana2">
    <w:name w:val="List Bullet 2"/>
    <w:basedOn w:val="Normalny"/>
    <w:autoRedefine/>
    <w:rsid w:val="00143459"/>
    <w:pPr>
      <w:numPr>
        <w:numId w:val="20"/>
      </w:numPr>
      <w:jc w:val="both"/>
    </w:pPr>
    <w:rPr>
      <w:sz w:val="28"/>
      <w:szCs w:val="20"/>
    </w:rPr>
  </w:style>
  <w:style w:type="paragraph" w:styleId="Lista">
    <w:name w:val="List"/>
    <w:basedOn w:val="Normalny"/>
    <w:rsid w:val="00143459"/>
    <w:pPr>
      <w:ind w:left="283" w:hanging="283"/>
    </w:pPr>
    <w:rPr>
      <w:rFonts w:ascii="Arial" w:hAnsi="Arial"/>
      <w:szCs w:val="20"/>
    </w:rPr>
  </w:style>
  <w:style w:type="paragraph" w:styleId="Lista-kontynuacja">
    <w:name w:val="List Continue"/>
    <w:basedOn w:val="Normalny"/>
    <w:rsid w:val="00143459"/>
    <w:pPr>
      <w:spacing w:after="120"/>
      <w:ind w:left="283"/>
    </w:pPr>
    <w:rPr>
      <w:rFonts w:ascii="Arial" w:hAnsi="Arial"/>
      <w:szCs w:val="20"/>
    </w:rPr>
  </w:style>
  <w:style w:type="paragraph" w:styleId="Lista-kontynuacja2">
    <w:name w:val="List Continue 2"/>
    <w:basedOn w:val="Normalny"/>
    <w:rsid w:val="00143459"/>
    <w:pPr>
      <w:spacing w:after="120"/>
      <w:ind w:left="566"/>
    </w:pPr>
    <w:rPr>
      <w:rFonts w:ascii="Arial" w:hAnsi="Arial"/>
      <w:szCs w:val="20"/>
    </w:rPr>
  </w:style>
  <w:style w:type="paragraph" w:customStyle="1" w:styleId="StylWyjustowanyInterlinia15wiersza">
    <w:name w:val="Styl Wyjustowany Interlinia:  15 wiersza"/>
    <w:basedOn w:val="Normalny"/>
    <w:rsid w:val="00143459"/>
    <w:pPr>
      <w:ind w:firstLine="709"/>
      <w:jc w:val="both"/>
    </w:pPr>
    <w:rPr>
      <w:rFonts w:ascii="Arial" w:hAnsi="Arial"/>
      <w:sz w:val="22"/>
      <w:szCs w:val="22"/>
    </w:rPr>
  </w:style>
  <w:style w:type="paragraph" w:customStyle="1" w:styleId="StylArialWyjustowanyWcity">
    <w:name w:val="Styl Arial Wyjustowany Wcięty"/>
    <w:basedOn w:val="Normalny"/>
    <w:rsid w:val="00143459"/>
    <w:pPr>
      <w:ind w:firstLine="709"/>
      <w:jc w:val="both"/>
    </w:pPr>
    <w:rPr>
      <w:rFonts w:ascii="Arial" w:hAnsi="Arial"/>
      <w:sz w:val="22"/>
      <w:szCs w:val="22"/>
    </w:rPr>
  </w:style>
  <w:style w:type="paragraph" w:customStyle="1" w:styleId="StylArialWyjustowanyInterlinia15wiersza">
    <w:name w:val="Styl Arial Wyjustowany Interlinia:  15 wiersza"/>
    <w:basedOn w:val="Normalny"/>
    <w:rsid w:val="00143459"/>
    <w:pPr>
      <w:jc w:val="both"/>
    </w:pPr>
    <w:rPr>
      <w:rFonts w:ascii="Arial" w:hAnsi="Arial"/>
      <w:sz w:val="22"/>
      <w:szCs w:val="22"/>
    </w:rPr>
  </w:style>
  <w:style w:type="character" w:styleId="Tekstzastpczy">
    <w:name w:val="Placeholder Text"/>
    <w:basedOn w:val="Domylnaczcionkaakapitu"/>
    <w:uiPriority w:val="99"/>
    <w:semiHidden/>
    <w:rsid w:val="003C1FA9"/>
    <w:rPr>
      <w:color w:val="808080"/>
    </w:rPr>
  </w:style>
  <w:style w:type="character" w:customStyle="1" w:styleId="fontstyle01">
    <w:name w:val="fontstyle01"/>
    <w:basedOn w:val="Domylnaczcionkaakapitu"/>
    <w:rsid w:val="00AC6F5C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0011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97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12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565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9395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encoding w:val="windows-1252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9.png"/><Relationship Id="rId3" Type="http://schemas.openxmlformats.org/officeDocument/2006/relationships/styles" Target="styles.xml"/><Relationship Id="rId21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oleObject" Target="embeddings/oleObject1.bin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https://eko-asklepios.pl/sklep/3666-large_default/lawka-betonowa-lb0156ba.jpg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4D0FF3F-A013-4FB5-B6FC-B332F2089A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386</TotalTime>
  <Pages>13</Pages>
  <Words>3517</Words>
  <Characters>21349</Characters>
  <Application>Microsoft Office Word</Application>
  <DocSecurity>0</DocSecurity>
  <Lines>177</Lines>
  <Paragraphs>49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TOM II</vt:lpstr>
    </vt:vector>
  </TitlesOfParts>
  <Company>BUD</Company>
  <LinksUpToDate>false</LinksUpToDate>
  <CharactersWithSpaces>24817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TOM II</dc:title>
  <dc:creator>Kucharski</dc:creator>
  <cp:lastModifiedBy>Dorota Wodo</cp:lastModifiedBy>
  <cp:revision>10</cp:revision>
  <cp:lastPrinted>2025-12-17T09:07:00Z</cp:lastPrinted>
  <dcterms:created xsi:type="dcterms:W3CDTF">2025-12-02T09:58:00Z</dcterms:created>
  <dcterms:modified xsi:type="dcterms:W3CDTF">2026-03-25T10:47:00Z</dcterms:modified>
</cp:coreProperties>
</file>